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w:t>
      </w:r>
      <w:r w:rsidR="00DC7027" w:rsidRPr="00DC7027">
        <w:rPr>
          <w:sz w:val="24"/>
          <w:szCs w:val="24"/>
          <w:u w:val="single"/>
        </w:rPr>
        <w:t>Alachua County Parks and Conservation Lands</w:t>
      </w:r>
      <w:r>
        <w:rPr>
          <w:sz w:val="24"/>
          <w:szCs w:val="24"/>
        </w:rPr>
        <w:t>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w:t>
      </w:r>
      <w:r w:rsidR="00DC7027">
        <w:rPr>
          <w:sz w:val="24"/>
          <w:szCs w:val="24"/>
          <w:u w:val="single"/>
        </w:rPr>
        <w:t xml:space="preserve">Gina Peebles            </w:t>
      </w:r>
      <w:r>
        <w:rPr>
          <w:sz w:val="24"/>
          <w:szCs w:val="24"/>
        </w:rPr>
        <w:t>_________________________________________________</w:t>
      </w:r>
    </w:p>
    <w:p w:rsidR="0033286B" w:rsidRDefault="0033286B" w:rsidP="0033286B">
      <w:pPr>
        <w:rPr>
          <w:sz w:val="24"/>
          <w:szCs w:val="24"/>
        </w:rPr>
      </w:pPr>
    </w:p>
    <w:p w:rsidR="0033286B" w:rsidRPr="00DC7027" w:rsidRDefault="0033286B" w:rsidP="0033286B">
      <w:pPr>
        <w:rPr>
          <w:sz w:val="24"/>
          <w:szCs w:val="24"/>
          <w:u w:val="single"/>
        </w:rPr>
      </w:pPr>
      <w:r>
        <w:rPr>
          <w:sz w:val="24"/>
          <w:szCs w:val="24"/>
        </w:rPr>
        <w:t>Contact Email:  _</w:t>
      </w:r>
      <w:r w:rsidR="00DC7027">
        <w:rPr>
          <w:sz w:val="24"/>
          <w:szCs w:val="24"/>
          <w:u w:val="single"/>
        </w:rPr>
        <w:t>gpeebles@alachuacounty.us</w:t>
      </w:r>
      <w:r>
        <w:rPr>
          <w:sz w:val="24"/>
          <w:szCs w:val="24"/>
        </w:rPr>
        <w:t>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w:t>
      </w:r>
      <w:r w:rsidR="00DC7027">
        <w:rPr>
          <w:sz w:val="24"/>
          <w:szCs w:val="24"/>
          <w:u w:val="single"/>
        </w:rPr>
        <w:t>352-538-8265</w:t>
      </w:r>
      <w:r>
        <w:rPr>
          <w:sz w:val="24"/>
          <w:szCs w:val="24"/>
        </w:rPr>
        <w:t>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89942"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1870F2">
        <w:rPr>
          <w:rFonts w:asciiTheme="minorHAnsi" w:hAnsiTheme="minorHAnsi"/>
          <w:sz w:val="28"/>
          <w:szCs w:val="24"/>
        </w:rPr>
        <w:t xml:space="preserve">ENVIRONMENTAL PILLAR: </w:t>
      </w:r>
      <w:r w:rsidR="00D53366" w:rsidRPr="001870F2">
        <w:rPr>
          <w:rFonts w:asciiTheme="minorHAnsi" w:hAnsiTheme="minorHAnsi"/>
          <w:sz w:val="28"/>
          <w:szCs w:val="24"/>
        </w:rPr>
        <w:t xml:space="preserve"> </w:t>
      </w:r>
      <w:r w:rsidRPr="001870F2">
        <w:rPr>
          <w:rFonts w:asciiTheme="minorHAnsi" w:hAnsiTheme="minorHAnsi"/>
          <w:sz w:val="28"/>
          <w:szCs w:val="24"/>
          <w:highlight w:val="yellow"/>
        </w:rPr>
        <w:t>Managing Community Trees</w:t>
      </w:r>
      <w:r w:rsidRPr="001870F2">
        <w:rPr>
          <w:rFonts w:asciiTheme="minorHAnsi" w:hAnsiTheme="minorHAnsi"/>
          <w:sz w:val="28"/>
          <w:szCs w:val="24"/>
        </w:rPr>
        <w:t xml:space="preserve">  </w:t>
      </w:r>
      <w:r w:rsidR="006F5EC6">
        <w:rPr>
          <w:rFonts w:asciiTheme="minorHAnsi" w:hAnsiTheme="minorHAnsi"/>
          <w:sz w:val="28"/>
          <w:szCs w:val="24"/>
        </w:rPr>
        <w:br/>
      </w:r>
      <w:r w:rsidR="001E27D0">
        <w:rPr>
          <w:rFonts w:asciiTheme="minorHAnsi" w:hAnsiTheme="minorHAnsi"/>
          <w:sz w:val="28"/>
          <w:szCs w:val="24"/>
        </w:rPr>
        <w:t>ex: selection/design per area/inventory/selection/maintenance/public relations/etc.</w:t>
      </w:r>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DC7027">
        <w:rPr>
          <w:rFonts w:asciiTheme="minorHAnsi" w:hAnsiTheme="minorHAnsi"/>
          <w:sz w:val="24"/>
          <w:szCs w:val="24"/>
        </w:rPr>
        <w:t xml:space="preserve">  Alachua County is implementing a fruit tree garden to provide shade, habitat and food for hungry people.  We are working with Master Gardeners to select Florida Friendly trees to minimize the need for irrigation and pesticide/insecticide/fertilizer application(s).  A kiosk will be installed to educate citizens on the program.</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Frequency Best Practice is Applied</w:t>
      </w:r>
      <w:proofErr w:type="gramStart"/>
      <w:r w:rsidRPr="00992398">
        <w:rPr>
          <w:rFonts w:asciiTheme="minorHAnsi" w:hAnsiTheme="minorHAnsi"/>
          <w:b/>
          <w:sz w:val="24"/>
          <w:szCs w:val="24"/>
        </w:rPr>
        <w:t>:</w:t>
      </w:r>
      <w:r>
        <w:rPr>
          <w:rFonts w:asciiTheme="minorHAnsi" w:hAnsiTheme="minorHAnsi"/>
          <w:sz w:val="24"/>
          <w:szCs w:val="24"/>
        </w:rPr>
        <w:t xml:space="preserve">  (</w:t>
      </w:r>
      <w:proofErr w:type="gramEnd"/>
      <w:r>
        <w:rPr>
          <w:rFonts w:asciiTheme="minorHAnsi" w:hAnsiTheme="minorHAnsi"/>
          <w:sz w:val="24"/>
          <w:szCs w:val="24"/>
        </w:rPr>
        <w:t>daily, weekly, monthly, quarterly, bi-annually, annually)</w:t>
      </w:r>
      <w:r w:rsidR="00DC7027">
        <w:rPr>
          <w:rFonts w:asciiTheme="minorHAnsi" w:hAnsiTheme="minorHAnsi"/>
          <w:sz w:val="24"/>
          <w:szCs w:val="24"/>
        </w:rPr>
        <w:t xml:space="preserve">  Each time a new tree is planted at a park, the type of tree selected will be reviewed to ensure the right tree is planted in the right place.</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(contracted, in-house parks staff, in-house recreation staff, citizens, etc.)</w:t>
      </w:r>
      <w:r w:rsidR="00DC7027">
        <w:rPr>
          <w:rFonts w:asciiTheme="minorHAnsi" w:hAnsiTheme="minorHAnsi"/>
          <w:sz w:val="24"/>
          <w:szCs w:val="24"/>
        </w:rPr>
        <w:t xml:space="preserve">  Parks staff and contracted companies.</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DC7027">
        <w:rPr>
          <w:rFonts w:asciiTheme="minorHAnsi" w:hAnsiTheme="minorHAnsi"/>
          <w:b/>
          <w:sz w:val="24"/>
          <w:szCs w:val="24"/>
        </w:rPr>
        <w:t xml:space="preserve">  </w:t>
      </w:r>
      <w:r w:rsidR="00DC7027">
        <w:rPr>
          <w:rFonts w:asciiTheme="minorHAnsi" w:hAnsiTheme="minorHAnsi"/>
          <w:sz w:val="24"/>
          <w:szCs w:val="24"/>
        </w:rPr>
        <w:t>T</w:t>
      </w:r>
      <w:r w:rsidR="00DC7027">
        <w:rPr>
          <w:rFonts w:asciiTheme="minorHAnsi" w:hAnsiTheme="minorHAnsi"/>
          <w:sz w:val="24"/>
          <w:szCs w:val="24"/>
        </w:rPr>
        <w:t xml:space="preserve">o provide shade, habitat and food for hungry people.  </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r w:rsidR="00DC7027">
        <w:rPr>
          <w:rFonts w:asciiTheme="minorHAnsi" w:hAnsiTheme="minorHAnsi"/>
          <w:b/>
          <w:sz w:val="24"/>
          <w:szCs w:val="24"/>
        </w:rPr>
        <w:t xml:space="preserve">  N/A</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Pr="00DC7027" w:rsidRDefault="00E4295D" w:rsidP="0033286B">
      <w:pPr>
        <w:rPr>
          <w:rFonts w:asciiTheme="minorHAnsi" w:hAnsiTheme="minorHAnsi"/>
          <w:sz w:val="24"/>
          <w:szCs w:val="24"/>
        </w:rPr>
      </w:pPr>
      <w:r>
        <w:rPr>
          <w:rFonts w:asciiTheme="minorHAnsi" w:hAnsiTheme="minorHAnsi"/>
          <w:b/>
          <w:sz w:val="24"/>
          <w:szCs w:val="24"/>
        </w:rPr>
        <w:t>Grants or Funding Received (if any):</w:t>
      </w:r>
      <w:r w:rsidR="00DC7027">
        <w:rPr>
          <w:rFonts w:asciiTheme="minorHAnsi" w:hAnsiTheme="minorHAnsi"/>
          <w:b/>
          <w:sz w:val="24"/>
          <w:szCs w:val="24"/>
        </w:rPr>
        <w:t xml:space="preserve">  </w:t>
      </w:r>
      <w:r w:rsidR="00DC7027">
        <w:rPr>
          <w:rFonts w:asciiTheme="minorHAnsi" w:hAnsiTheme="minorHAnsi"/>
          <w:sz w:val="24"/>
          <w:szCs w:val="24"/>
        </w:rPr>
        <w:t xml:space="preserve">Tree mitigation fund and sustainability (both local initiatives).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r w:rsidR="00DC7027">
        <w:rPr>
          <w:rFonts w:asciiTheme="minorHAnsi" w:hAnsiTheme="minorHAnsi"/>
          <w:sz w:val="24"/>
          <w:szCs w:val="24"/>
        </w:rPr>
        <w:t>Unknown.</w:t>
      </w:r>
      <w:bookmarkStart w:id="0" w:name="_GoBack"/>
      <w:bookmarkEnd w:id="0"/>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8"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653FB6"/>
    <w:rsid w:val="006F5EC6"/>
    <w:rsid w:val="00804150"/>
    <w:rsid w:val="008E5C08"/>
    <w:rsid w:val="00992398"/>
    <w:rsid w:val="00D53366"/>
    <w:rsid w:val="00DC7027"/>
    <w:rsid w:val="00E4295D"/>
    <w:rsid w:val="00E83C1E"/>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FC0E7"/>
  <w15:docId w15:val="{996295AD-E1E8-4C28-A3BE-7DB7F1B3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a@frpa.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Gina Peebles</cp:lastModifiedBy>
  <cp:revision>2</cp:revision>
  <dcterms:created xsi:type="dcterms:W3CDTF">2016-11-04T17:30:00Z</dcterms:created>
  <dcterms:modified xsi:type="dcterms:W3CDTF">2016-11-04T17:30:00Z</dcterms:modified>
</cp:coreProperties>
</file>