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2B" w:rsidRDefault="0007492B" w:rsidP="0007492B">
      <w:pPr>
        <w:spacing w:after="0" w:line="240" w:lineRule="auto"/>
        <w:jc w:val="both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dr w:val="none" w:sz="0" w:space="0" w:color="auto" w:frame="1"/>
          <w:shd w:val="clear" w:color="auto" w:fill="FFFFFF"/>
        </w:rPr>
        <w:t>Ages 5-10</w:t>
      </w:r>
    </w:p>
    <w:p w:rsidR="0007492B" w:rsidRDefault="0007492B" w:rsidP="0007492B">
      <w:pPr>
        <w:spacing w:after="0" w:line="240" w:lineRule="auto"/>
        <w:jc w:val="both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</w:p>
    <w:p w:rsidR="0007492B" w:rsidRPr="000F660E" w:rsidRDefault="0007492B" w:rsidP="0007492B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0" w:name="_GoBack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>ZIP ZAP</w:t>
      </w:r>
      <w:r w:rsidRPr="000F660E">
        <w:rPr>
          <w:rFonts w:cstheme="minorHAnsi"/>
          <w:shd w:val="clear" w:color="auto" w:fill="FFFFFF"/>
        </w:rPr>
        <w:t> </w:t>
      </w:r>
      <w:bookmarkEnd w:id="0"/>
      <w:r w:rsidRPr="000F660E">
        <w:rPr>
          <w:rFonts w:cstheme="minorHAnsi"/>
          <w:shd w:val="clear" w:color="auto" w:fill="FFFFFF"/>
        </w:rPr>
        <w:t>(Good for getting to know each other) “It” points to a person in the circle repeating the word “zip” or “zap” and counting to five. If “It” says “zip” the person must reply with the name of the person on his/her right—if “It” says “zap” they must reply with the name on their left. If the name is wrong, that person goes into the center of the circle.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B"/>
    <w:rsid w:val="0007492B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4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2020-04-29T14:41:00Z</dcterms:created>
  <dcterms:modified xsi:type="dcterms:W3CDTF">2020-04-29T14:41:00Z</dcterms:modified>
</cp:coreProperties>
</file>