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F9E" w:rsidRDefault="007D2E0E" w:rsidP="007D2E0E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3601801" cy="11156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5963" cy="11169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6F9E" w:rsidRPr="003E65FD" w:rsidRDefault="00B16F9E" w:rsidP="00B16F9E">
      <w:pPr>
        <w:rPr>
          <w:rFonts w:ascii="Helvetica" w:hAnsi="Helvetica"/>
        </w:rPr>
      </w:pPr>
    </w:p>
    <w:p w:rsidR="00B16F9E" w:rsidRPr="003E65FD" w:rsidRDefault="00B16F9E" w:rsidP="00B16F9E">
      <w:pPr>
        <w:rPr>
          <w:rFonts w:ascii="Helvetica" w:hAnsi="Helvetica"/>
        </w:rPr>
      </w:pPr>
    </w:p>
    <w:p w:rsidR="007D2E0E" w:rsidRDefault="00B16F9E" w:rsidP="00B16F9E">
      <w:pPr>
        <w:jc w:val="center"/>
        <w:rPr>
          <w:rFonts w:ascii="Helvetica" w:eastAsia="Calibri" w:hAnsi="Helvetica"/>
          <w:b/>
        </w:rPr>
      </w:pPr>
      <w:r w:rsidRPr="003E65FD">
        <w:rPr>
          <w:rFonts w:ascii="Helvetica" w:eastAsia="Calibri" w:hAnsi="Helvetica"/>
          <w:b/>
        </w:rPr>
        <w:t>2019 Florida Recreation and Park Association’s Annual Conference</w:t>
      </w:r>
    </w:p>
    <w:p w:rsidR="00B16F9E" w:rsidRPr="003E65FD" w:rsidRDefault="00B16F9E" w:rsidP="007D2E0E">
      <w:pPr>
        <w:ind w:left="-540" w:right="-720"/>
        <w:jc w:val="center"/>
        <w:rPr>
          <w:rFonts w:ascii="Helvetica" w:eastAsia="Calibri" w:hAnsi="Helvetica"/>
          <w:b/>
        </w:rPr>
      </w:pPr>
    </w:p>
    <w:p w:rsidR="00B16F9E" w:rsidRPr="007D2E0E" w:rsidRDefault="00B16F9E" w:rsidP="007D2E0E">
      <w:pPr>
        <w:jc w:val="center"/>
        <w:rPr>
          <w:rFonts w:ascii="Helvetica" w:eastAsia="Calibri" w:hAnsi="Helvetica"/>
          <w:b/>
        </w:rPr>
      </w:pPr>
      <w:r w:rsidRPr="007D2E0E">
        <w:rPr>
          <w:rFonts w:ascii="Helvetica" w:eastAsia="Calibri" w:hAnsi="Helvetica"/>
          <w:b/>
          <w:noProof/>
        </w:rPr>
        <w:t>PLAYFUL PLAY</w:t>
      </w:r>
    </w:p>
    <w:p w:rsidR="007D2E0E" w:rsidRDefault="007D2E0E" w:rsidP="00B16F9E">
      <w:pPr>
        <w:rPr>
          <w:rFonts w:ascii="Helvetica" w:eastAsia="Calibri" w:hAnsi="Helvetica"/>
        </w:rPr>
      </w:pPr>
    </w:p>
    <w:p w:rsidR="00B16F9E" w:rsidRDefault="00B16F9E" w:rsidP="00B16F9E">
      <w:pPr>
        <w:rPr>
          <w:rFonts w:ascii="Helvetica" w:eastAsia="Calibri" w:hAnsi="Helvetica"/>
        </w:rPr>
      </w:pPr>
      <w:r w:rsidRPr="007D2E0E">
        <w:rPr>
          <w:rFonts w:ascii="Helvetica" w:eastAsia="Calibri" w:hAnsi="Helvetica"/>
          <w:b/>
        </w:rPr>
        <w:t>P</w:t>
      </w:r>
      <w:r w:rsidR="007D2E0E" w:rsidRPr="007D2E0E">
        <w:rPr>
          <w:rFonts w:ascii="Helvetica" w:eastAsia="Calibri" w:hAnsi="Helvetica"/>
          <w:b/>
        </w:rPr>
        <w:t>RESENTER</w:t>
      </w:r>
      <w:r w:rsidRPr="007D2E0E">
        <w:rPr>
          <w:rFonts w:ascii="Helvetica" w:eastAsia="Calibri" w:hAnsi="Helvetica"/>
          <w:b/>
        </w:rPr>
        <w:t>:</w:t>
      </w:r>
      <w:r>
        <w:rPr>
          <w:rFonts w:ascii="Helvetica" w:eastAsia="Calibri" w:hAnsi="Helvetica"/>
        </w:rPr>
        <w:t xml:space="preserve"> </w:t>
      </w:r>
      <w:r w:rsidRPr="003E65FD">
        <w:rPr>
          <w:rFonts w:ascii="Helvetica" w:eastAsia="Calibri" w:hAnsi="Helvetica"/>
        </w:rPr>
        <w:t xml:space="preserve">Margot Escott, LCSW, Psychotherapist, </w:t>
      </w:r>
      <w:r>
        <w:rPr>
          <w:rFonts w:ascii="Helvetica" w:eastAsia="Calibri" w:hAnsi="Helvetica"/>
        </w:rPr>
        <w:t>Improv4Wellness Instructor</w:t>
      </w:r>
    </w:p>
    <w:p w:rsidR="00B16F9E" w:rsidRDefault="00B16F9E" w:rsidP="00B16F9E">
      <w:pPr>
        <w:rPr>
          <w:rFonts w:ascii="Helvetica" w:eastAsia="Calibri" w:hAnsi="Helvetica"/>
        </w:rPr>
      </w:pPr>
    </w:p>
    <w:p w:rsidR="00B16F9E" w:rsidRPr="007D2E0E" w:rsidRDefault="00B16F9E" w:rsidP="00B16F9E">
      <w:pPr>
        <w:rPr>
          <w:rFonts w:ascii="Helvetica" w:eastAsia="Calibri" w:hAnsi="Helvetica"/>
          <w:b/>
        </w:rPr>
      </w:pPr>
      <w:r w:rsidRPr="007D2E0E">
        <w:rPr>
          <w:rFonts w:ascii="Helvetica" w:eastAsia="Calibri" w:hAnsi="Helvetica"/>
          <w:b/>
        </w:rPr>
        <w:t>GOALS:</w:t>
      </w:r>
    </w:p>
    <w:p w:rsidR="007D2E0E" w:rsidRDefault="00B16F9E" w:rsidP="00B16F9E">
      <w:pPr>
        <w:rPr>
          <w:rFonts w:ascii="Helvetica" w:eastAsia="Calibri" w:hAnsi="Helvetica"/>
        </w:rPr>
      </w:pPr>
      <w:r>
        <w:rPr>
          <w:rFonts w:ascii="Helvetica" w:eastAsia="Calibri" w:hAnsi="Helvetica"/>
        </w:rPr>
        <w:t>Participants will be able to identify the physical, emotional and spiritual benefits of play and laughter.</w:t>
      </w:r>
    </w:p>
    <w:p w:rsidR="00B16F9E" w:rsidRDefault="00B16F9E" w:rsidP="00B16F9E">
      <w:pPr>
        <w:rPr>
          <w:rFonts w:ascii="Helvetica" w:eastAsia="Calibri" w:hAnsi="Helvetica"/>
        </w:rPr>
      </w:pPr>
    </w:p>
    <w:p w:rsidR="007D2E0E" w:rsidRDefault="00B16F9E" w:rsidP="00B16F9E">
      <w:pPr>
        <w:rPr>
          <w:rFonts w:ascii="Helvetica" w:eastAsia="Calibri" w:hAnsi="Helvetica"/>
        </w:rPr>
      </w:pPr>
      <w:r>
        <w:rPr>
          <w:rFonts w:ascii="Helvetica" w:eastAsia="Calibri" w:hAnsi="Helvetica"/>
        </w:rPr>
        <w:t>Participants will experience Playful-Play Games and be able to teach to diverse populations.</w:t>
      </w:r>
    </w:p>
    <w:p w:rsidR="00B16F9E" w:rsidRDefault="00B16F9E" w:rsidP="00B16F9E">
      <w:pPr>
        <w:rPr>
          <w:rFonts w:ascii="Helvetica" w:eastAsia="Calibri" w:hAnsi="Helvetica"/>
        </w:rPr>
      </w:pPr>
    </w:p>
    <w:p w:rsidR="00B16F9E" w:rsidRDefault="00B16F9E" w:rsidP="00B16F9E">
      <w:pPr>
        <w:rPr>
          <w:rFonts w:ascii="Helvetica" w:eastAsia="Calibri" w:hAnsi="Helvetica"/>
        </w:rPr>
      </w:pPr>
      <w:r>
        <w:rPr>
          <w:rFonts w:ascii="Helvetica" w:eastAsia="Calibri" w:hAnsi="Helvetica"/>
        </w:rPr>
        <w:t>Participants will discuss how to use these games in their work settings.</w:t>
      </w:r>
    </w:p>
    <w:p w:rsidR="00B16F9E" w:rsidRDefault="00B16F9E"/>
    <w:p w:rsidR="00B16F9E" w:rsidRPr="007D2E0E" w:rsidRDefault="00B16F9E">
      <w:pPr>
        <w:rPr>
          <w:b/>
        </w:rPr>
      </w:pPr>
      <w:r w:rsidRPr="007D2E0E">
        <w:rPr>
          <w:b/>
        </w:rPr>
        <w:t>PLAYFUL PLAY</w:t>
      </w:r>
      <w:r w:rsidR="007D2E0E">
        <w:rPr>
          <w:b/>
        </w:rPr>
        <w:t xml:space="preserve"> </w:t>
      </w:r>
      <w:r w:rsidRPr="007D2E0E">
        <w:rPr>
          <w:b/>
        </w:rPr>
        <w:t>BIBLIOGRAPHY</w:t>
      </w:r>
    </w:p>
    <w:p w:rsidR="007D2E0E" w:rsidRDefault="00B16F9E" w:rsidP="00B16F9E">
      <w:pPr>
        <w:pStyle w:val="Heading1"/>
        <w:shd w:val="clear" w:color="auto" w:fill="FFFFFF"/>
        <w:spacing w:before="0" w:beforeAutospacing="0" w:after="0" w:afterAutospacing="0"/>
        <w:rPr>
          <w:rFonts w:asciiTheme="minorHAnsi" w:eastAsia="Times New Roman" w:hAnsiTheme="minorHAnsi" w:cs="Arial"/>
          <w:b w:val="0"/>
          <w:color w:val="333333"/>
          <w:sz w:val="28"/>
          <w:szCs w:val="28"/>
        </w:rPr>
      </w:pPr>
      <w:r w:rsidRPr="007D05CD">
        <w:rPr>
          <w:rFonts w:asciiTheme="minorHAnsi" w:eastAsia="Times New Roman" w:hAnsiTheme="minorHAnsi" w:cs="Times New Roman"/>
          <w:b w:val="0"/>
          <w:sz w:val="28"/>
          <w:szCs w:val="28"/>
        </w:rPr>
        <w:t xml:space="preserve">Brown, Stuart. (2009) </w:t>
      </w:r>
      <w:r w:rsidRPr="007D05CD">
        <w:rPr>
          <w:rFonts w:asciiTheme="minorHAnsi" w:eastAsia="Times New Roman" w:hAnsiTheme="minorHAnsi" w:cs="Arial"/>
          <w:b w:val="0"/>
          <w:color w:val="333333"/>
          <w:sz w:val="28"/>
          <w:szCs w:val="28"/>
        </w:rPr>
        <w:t>Play: How it Shapes the Brain, Opens the Imagination, and Invigorates the Soul</w:t>
      </w:r>
      <w:r>
        <w:rPr>
          <w:rFonts w:asciiTheme="minorHAnsi" w:eastAsia="Times New Roman" w:hAnsiTheme="minorHAnsi" w:cs="Arial"/>
          <w:b w:val="0"/>
          <w:color w:val="333333"/>
          <w:sz w:val="28"/>
          <w:szCs w:val="28"/>
        </w:rPr>
        <w:t>. Penguin</w:t>
      </w:r>
      <w:r w:rsidRPr="007D05CD">
        <w:rPr>
          <w:rFonts w:asciiTheme="minorHAnsi" w:eastAsia="Times New Roman" w:hAnsiTheme="minorHAnsi" w:cs="Arial"/>
          <w:b w:val="0"/>
          <w:color w:val="333333"/>
          <w:sz w:val="28"/>
          <w:szCs w:val="28"/>
        </w:rPr>
        <w:t xml:space="preserve"> Group. NY, NY</w:t>
      </w:r>
    </w:p>
    <w:p w:rsidR="00B16F9E" w:rsidRPr="007D05CD" w:rsidRDefault="00B16F9E" w:rsidP="00B16F9E">
      <w:pPr>
        <w:pStyle w:val="Heading1"/>
        <w:shd w:val="clear" w:color="auto" w:fill="FFFFFF"/>
        <w:spacing w:before="0" w:beforeAutospacing="0" w:after="0" w:afterAutospacing="0"/>
        <w:rPr>
          <w:rFonts w:asciiTheme="minorHAnsi" w:eastAsia="Times New Roman" w:hAnsiTheme="minorHAnsi" w:cs="Arial"/>
          <w:b w:val="0"/>
          <w:color w:val="333333"/>
          <w:sz w:val="28"/>
          <w:szCs w:val="28"/>
        </w:rPr>
      </w:pPr>
    </w:p>
    <w:p w:rsidR="00B16F9E" w:rsidRDefault="00B16F9E" w:rsidP="00B16F9E">
      <w:pPr>
        <w:rPr>
          <w:rFonts w:eastAsia="Arial Unicode MS" w:cs="Arial Unicode MS"/>
          <w:color w:val="000000"/>
          <w:sz w:val="28"/>
          <w:szCs w:val="28"/>
          <w:shd w:val="clear" w:color="auto" w:fill="FFFFFF"/>
        </w:rPr>
      </w:pPr>
      <w:r>
        <w:rPr>
          <w:rFonts w:eastAsia="Arial Unicode MS" w:cs="Arial Unicode MS"/>
          <w:color w:val="000000"/>
          <w:sz w:val="28"/>
          <w:szCs w:val="28"/>
          <w:shd w:val="clear" w:color="auto" w:fill="FFFFFF"/>
        </w:rPr>
        <w:t xml:space="preserve">De </w:t>
      </w:r>
      <w:proofErr w:type="spellStart"/>
      <w:r>
        <w:rPr>
          <w:rFonts w:eastAsia="Arial Unicode MS" w:cs="Arial Unicode MS"/>
          <w:color w:val="000000"/>
          <w:sz w:val="28"/>
          <w:szCs w:val="28"/>
          <w:shd w:val="clear" w:color="auto" w:fill="FFFFFF"/>
        </w:rPr>
        <w:t>Koven</w:t>
      </w:r>
      <w:proofErr w:type="spellEnd"/>
      <w:r>
        <w:rPr>
          <w:rFonts w:eastAsia="Arial Unicode MS" w:cs="Arial Unicode MS"/>
          <w:color w:val="000000"/>
          <w:sz w:val="28"/>
          <w:szCs w:val="28"/>
          <w:shd w:val="clear" w:color="auto" w:fill="FFFFFF"/>
        </w:rPr>
        <w:t>, Bernard (2017, March 2</w:t>
      </w:r>
      <w:r w:rsidRPr="00D8019A">
        <w:rPr>
          <w:rFonts w:eastAsia="Arial Unicode MS" w:cs="Arial Unicode MS"/>
          <w:color w:val="000000"/>
          <w:sz w:val="28"/>
          <w:szCs w:val="28"/>
          <w:shd w:val="clear" w:color="auto" w:fill="FFFFFF"/>
        </w:rPr>
        <w:t xml:space="preserve">). </w:t>
      </w:r>
      <w:r w:rsidRPr="007D2E0E">
        <w:rPr>
          <w:rFonts w:eastAsia="Arial Unicode MS" w:cs="Arial Unicode MS"/>
          <w:i/>
          <w:color w:val="000000"/>
          <w:sz w:val="28"/>
          <w:szCs w:val="28"/>
          <w:shd w:val="clear" w:color="auto" w:fill="FFFFFF"/>
        </w:rPr>
        <w:t>The Connection Between Playfulness and Being the Person We Know We Are</w:t>
      </w:r>
      <w:r>
        <w:rPr>
          <w:rFonts w:eastAsia="Arial Unicode MS" w:cs="Arial Unicode MS"/>
          <w:color w:val="000000"/>
          <w:sz w:val="28"/>
          <w:szCs w:val="28"/>
          <w:shd w:val="clear" w:color="auto" w:fill="FFFFFF"/>
        </w:rPr>
        <w:t>.  (Retrieved from)</w:t>
      </w:r>
    </w:p>
    <w:p w:rsidR="007D2E0E" w:rsidRDefault="006117FB" w:rsidP="00B16F9E">
      <w:hyperlink r:id="rId5" w:history="1">
        <w:r w:rsidR="00B16F9E" w:rsidRPr="00E744DA">
          <w:rPr>
            <w:rStyle w:val="Hyperlink"/>
            <w:rFonts w:eastAsia="Arial Unicode MS" w:cs="Arial Unicode MS"/>
            <w:sz w:val="28"/>
            <w:szCs w:val="28"/>
            <w:shd w:val="clear" w:color="auto" w:fill="FFFFFF"/>
          </w:rPr>
          <w:t>http://www.aplayfulpath.com/connection-playfulness/</w:t>
        </w:r>
      </w:hyperlink>
    </w:p>
    <w:p w:rsidR="00B16F9E" w:rsidRDefault="00B16F9E" w:rsidP="00B16F9E">
      <w:pPr>
        <w:rPr>
          <w:rFonts w:eastAsia="Arial Unicode MS" w:cs="Arial Unicode MS"/>
          <w:color w:val="000000"/>
          <w:sz w:val="28"/>
          <w:szCs w:val="28"/>
          <w:shd w:val="clear" w:color="auto" w:fill="FFFFFF"/>
        </w:rPr>
      </w:pPr>
    </w:p>
    <w:p w:rsidR="00B16F9E" w:rsidRDefault="00B16F9E" w:rsidP="00B16F9E">
      <w:pPr>
        <w:rPr>
          <w:rFonts w:eastAsia="Arial Unicode MS" w:cs="Arial Unicode MS"/>
          <w:color w:val="000000"/>
          <w:sz w:val="28"/>
          <w:szCs w:val="28"/>
          <w:shd w:val="clear" w:color="auto" w:fill="FFFFFF"/>
        </w:rPr>
      </w:pPr>
      <w:r>
        <w:rPr>
          <w:rFonts w:eastAsia="Arial Unicode MS" w:cs="Arial Unicode MS"/>
          <w:color w:val="000000"/>
          <w:sz w:val="28"/>
          <w:szCs w:val="28"/>
          <w:shd w:val="clear" w:color="auto" w:fill="FFFFFF"/>
        </w:rPr>
        <w:t xml:space="preserve">De </w:t>
      </w:r>
      <w:proofErr w:type="spellStart"/>
      <w:r>
        <w:rPr>
          <w:rFonts w:eastAsia="Arial Unicode MS" w:cs="Arial Unicode MS"/>
          <w:color w:val="000000"/>
          <w:sz w:val="28"/>
          <w:szCs w:val="28"/>
          <w:shd w:val="clear" w:color="auto" w:fill="FFFFFF"/>
        </w:rPr>
        <w:t>Koven</w:t>
      </w:r>
      <w:proofErr w:type="spellEnd"/>
      <w:r>
        <w:rPr>
          <w:rFonts w:eastAsia="Arial Unicode MS" w:cs="Arial Unicode MS"/>
          <w:color w:val="000000"/>
          <w:sz w:val="28"/>
          <w:szCs w:val="28"/>
          <w:shd w:val="clear" w:color="auto" w:fill="FFFFFF"/>
        </w:rPr>
        <w:t>, Bernard (2004</w:t>
      </w:r>
      <w:r w:rsidRPr="00D8019A">
        <w:rPr>
          <w:rFonts w:eastAsia="Arial Unicode MS" w:cs="Arial Unicode MS"/>
          <w:color w:val="000000"/>
          <w:sz w:val="28"/>
          <w:szCs w:val="28"/>
          <w:shd w:val="clear" w:color="auto" w:fill="FFFFFF"/>
        </w:rPr>
        <w:t xml:space="preserve">). </w:t>
      </w:r>
      <w:r w:rsidRPr="007D2E0E">
        <w:rPr>
          <w:rFonts w:eastAsia="Arial Unicode MS" w:cs="Arial Unicode MS"/>
          <w:i/>
          <w:color w:val="000000"/>
          <w:sz w:val="28"/>
          <w:szCs w:val="28"/>
          <w:shd w:val="clear" w:color="auto" w:fill="FFFFFF"/>
        </w:rPr>
        <w:t>Junkyard Sports. Human Kinetics</w:t>
      </w:r>
      <w:r>
        <w:rPr>
          <w:rFonts w:eastAsia="Arial Unicode MS" w:cs="Arial Unicode MS"/>
          <w:color w:val="000000"/>
          <w:sz w:val="28"/>
          <w:szCs w:val="28"/>
          <w:shd w:val="clear" w:color="auto" w:fill="FFFFFF"/>
        </w:rPr>
        <w:t xml:space="preserve">. </w:t>
      </w:r>
      <w:r w:rsidRPr="00533013">
        <w:rPr>
          <w:rFonts w:eastAsia="Times New Roman" w:cs="Arial"/>
          <w:color w:val="000000"/>
          <w:sz w:val="28"/>
          <w:szCs w:val="28"/>
          <w:shd w:val="clear" w:color="auto" w:fill="FFFFFF"/>
        </w:rPr>
        <w:t>Champaign, IL</w:t>
      </w:r>
      <w:r w:rsidRPr="00903519">
        <w:rPr>
          <w:rFonts w:eastAsia="Arial Unicode MS" w:cs="Arial Unicode MS"/>
          <w:color w:val="000000"/>
          <w:sz w:val="28"/>
          <w:szCs w:val="28"/>
          <w:shd w:val="clear" w:color="auto" w:fill="FFFFFF"/>
        </w:rPr>
        <w:t xml:space="preserve"> </w:t>
      </w:r>
    </w:p>
    <w:p w:rsidR="007D2E0E" w:rsidRDefault="00B16F9E" w:rsidP="00B16F9E">
      <w:pPr>
        <w:rPr>
          <w:rFonts w:eastAsia="Arial Unicode MS" w:cs="Arial Unicode MS"/>
          <w:color w:val="000000"/>
          <w:sz w:val="28"/>
          <w:szCs w:val="28"/>
          <w:shd w:val="clear" w:color="auto" w:fill="FFFFFF"/>
        </w:rPr>
      </w:pPr>
      <w:r w:rsidRPr="00D8019A">
        <w:rPr>
          <w:rFonts w:eastAsia="Arial Unicode MS" w:cs="Arial Unicode MS"/>
          <w:color w:val="000000"/>
          <w:sz w:val="28"/>
          <w:szCs w:val="28"/>
          <w:shd w:val="clear" w:color="auto" w:fill="FFFFFF"/>
        </w:rPr>
        <w:t xml:space="preserve">De </w:t>
      </w:r>
      <w:proofErr w:type="spellStart"/>
      <w:r w:rsidRPr="00D8019A">
        <w:rPr>
          <w:rFonts w:eastAsia="Arial Unicode MS" w:cs="Arial Unicode MS"/>
          <w:color w:val="000000"/>
          <w:sz w:val="28"/>
          <w:szCs w:val="28"/>
          <w:shd w:val="clear" w:color="auto" w:fill="FFFFFF"/>
        </w:rPr>
        <w:t>Koven</w:t>
      </w:r>
      <w:proofErr w:type="spellEnd"/>
      <w:r w:rsidRPr="00D8019A">
        <w:rPr>
          <w:rFonts w:eastAsia="Arial Unicode MS" w:cs="Arial Unicode MS"/>
          <w:color w:val="000000"/>
          <w:sz w:val="28"/>
          <w:szCs w:val="28"/>
          <w:shd w:val="clear" w:color="auto" w:fill="FFFFFF"/>
        </w:rPr>
        <w:t xml:space="preserve">, Bernard (2013). </w:t>
      </w:r>
      <w:r w:rsidRPr="007D2E0E">
        <w:rPr>
          <w:rFonts w:eastAsia="Arial Unicode MS" w:cs="Arial Unicode MS"/>
          <w:i/>
          <w:color w:val="000000"/>
          <w:sz w:val="28"/>
          <w:szCs w:val="28"/>
          <w:shd w:val="clear" w:color="auto" w:fill="FFFFFF"/>
        </w:rPr>
        <w:t>Well-Played Game</w:t>
      </w:r>
      <w:r w:rsidRPr="00D8019A">
        <w:rPr>
          <w:rFonts w:eastAsia="Arial Unicode MS" w:cs="Arial Unicode MS"/>
          <w:color w:val="000000"/>
          <w:sz w:val="28"/>
          <w:szCs w:val="28"/>
          <w:shd w:val="clear" w:color="auto" w:fill="FFFFFF"/>
        </w:rPr>
        <w:t>. MIT Press. Cambridge, Ma.</w:t>
      </w:r>
    </w:p>
    <w:p w:rsidR="00B16F9E" w:rsidRPr="00903519" w:rsidRDefault="00B16F9E" w:rsidP="00B16F9E">
      <w:pPr>
        <w:rPr>
          <w:rFonts w:eastAsia="Arial Unicode MS" w:cs="Arial Unicode MS"/>
          <w:color w:val="000000"/>
          <w:sz w:val="28"/>
          <w:szCs w:val="28"/>
          <w:shd w:val="clear" w:color="auto" w:fill="FFFFFF"/>
        </w:rPr>
      </w:pPr>
    </w:p>
    <w:p w:rsidR="007D2E0E" w:rsidRDefault="00B16F9E" w:rsidP="00B16F9E">
      <w:pPr>
        <w:rPr>
          <w:rFonts w:eastAsia="Arial Unicode MS" w:cs="Arial Unicode MS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eastAsia="Arial Unicode MS" w:cs="Arial Unicode MS"/>
          <w:color w:val="000000"/>
          <w:sz w:val="28"/>
          <w:szCs w:val="28"/>
          <w:shd w:val="clear" w:color="auto" w:fill="FFFFFF"/>
        </w:rPr>
        <w:t>Fluegelman</w:t>
      </w:r>
      <w:proofErr w:type="spellEnd"/>
      <w:r>
        <w:rPr>
          <w:rFonts w:eastAsia="Arial Unicode MS" w:cs="Arial Unicode MS"/>
          <w:color w:val="000000"/>
          <w:sz w:val="28"/>
          <w:szCs w:val="28"/>
          <w:shd w:val="clear" w:color="auto" w:fill="FFFFFF"/>
        </w:rPr>
        <w:t xml:space="preserve">, Andrew (1976). </w:t>
      </w:r>
      <w:r w:rsidRPr="007D2E0E">
        <w:rPr>
          <w:rFonts w:eastAsia="Arial Unicode MS" w:cs="Arial Unicode MS"/>
          <w:i/>
          <w:color w:val="000000"/>
          <w:sz w:val="28"/>
          <w:szCs w:val="28"/>
          <w:shd w:val="clear" w:color="auto" w:fill="FFFFFF"/>
        </w:rPr>
        <w:t>The New Games Book</w:t>
      </w:r>
      <w:r>
        <w:rPr>
          <w:rFonts w:eastAsia="Arial Unicode MS" w:cs="Arial Unicode MS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>
        <w:rPr>
          <w:rFonts w:eastAsia="Arial Unicode MS" w:cs="Arial Unicode MS"/>
          <w:color w:val="000000"/>
          <w:sz w:val="28"/>
          <w:szCs w:val="28"/>
          <w:shd w:val="clear" w:color="auto" w:fill="FFFFFF"/>
        </w:rPr>
        <w:t>Dophin</w:t>
      </w:r>
      <w:proofErr w:type="spellEnd"/>
      <w:r>
        <w:rPr>
          <w:rFonts w:eastAsia="Arial Unicode MS" w:cs="Arial Unicode MS"/>
          <w:color w:val="000000"/>
          <w:sz w:val="28"/>
          <w:szCs w:val="28"/>
          <w:shd w:val="clear" w:color="auto" w:fill="FFFFFF"/>
        </w:rPr>
        <w:t xml:space="preserve"> Books/Doubleday. NY, NY.</w:t>
      </w:r>
    </w:p>
    <w:p w:rsidR="00B16F9E" w:rsidRDefault="00B16F9E" w:rsidP="00B16F9E">
      <w:pPr>
        <w:rPr>
          <w:rFonts w:eastAsia="Arial Unicode MS" w:cs="Arial Unicode MS"/>
          <w:color w:val="000000"/>
          <w:sz w:val="28"/>
          <w:szCs w:val="28"/>
          <w:shd w:val="clear" w:color="auto" w:fill="FFFFFF"/>
        </w:rPr>
      </w:pPr>
    </w:p>
    <w:p w:rsidR="007D2E0E" w:rsidRDefault="00B16F9E" w:rsidP="00B16F9E">
      <w:pPr>
        <w:rPr>
          <w:rFonts w:eastAsia="Arial Unicode MS" w:cs="Arial Unicode MS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eastAsia="Arial Unicode MS" w:cs="Arial Unicode MS"/>
          <w:color w:val="000000"/>
          <w:sz w:val="28"/>
          <w:szCs w:val="28"/>
          <w:shd w:val="clear" w:color="auto" w:fill="FFFFFF"/>
        </w:rPr>
        <w:t>Fluegelman</w:t>
      </w:r>
      <w:proofErr w:type="spellEnd"/>
      <w:r>
        <w:rPr>
          <w:rFonts w:eastAsia="Arial Unicode MS" w:cs="Arial Unicode MS"/>
          <w:color w:val="000000"/>
          <w:sz w:val="28"/>
          <w:szCs w:val="28"/>
          <w:shd w:val="clear" w:color="auto" w:fill="FFFFFF"/>
        </w:rPr>
        <w:t xml:space="preserve">, Andrew (1981).  </w:t>
      </w:r>
      <w:r w:rsidRPr="007D2E0E">
        <w:rPr>
          <w:rFonts w:eastAsia="Arial Unicode MS" w:cs="Arial Unicode MS"/>
          <w:i/>
          <w:color w:val="000000"/>
          <w:sz w:val="28"/>
          <w:szCs w:val="28"/>
          <w:shd w:val="clear" w:color="auto" w:fill="FFFFFF"/>
        </w:rPr>
        <w:t>More New Games Book</w:t>
      </w:r>
      <w:r>
        <w:rPr>
          <w:rFonts w:eastAsia="Arial Unicode MS" w:cs="Arial Unicode MS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>
        <w:rPr>
          <w:rFonts w:eastAsia="Arial Unicode MS" w:cs="Arial Unicode MS"/>
          <w:color w:val="000000"/>
          <w:sz w:val="28"/>
          <w:szCs w:val="28"/>
          <w:shd w:val="clear" w:color="auto" w:fill="FFFFFF"/>
        </w:rPr>
        <w:t>Dophin</w:t>
      </w:r>
      <w:proofErr w:type="spellEnd"/>
      <w:r>
        <w:rPr>
          <w:rFonts w:eastAsia="Arial Unicode MS" w:cs="Arial Unicode MS"/>
          <w:color w:val="000000"/>
          <w:sz w:val="28"/>
          <w:szCs w:val="28"/>
          <w:shd w:val="clear" w:color="auto" w:fill="FFFFFF"/>
        </w:rPr>
        <w:t xml:space="preserve"> Books/Doubleday. NY, NY.</w:t>
      </w:r>
    </w:p>
    <w:p w:rsidR="00B16F9E" w:rsidRPr="00D8019A" w:rsidRDefault="00B16F9E" w:rsidP="00B16F9E">
      <w:pPr>
        <w:rPr>
          <w:rFonts w:eastAsia="Times New Roman" w:cs="Times New Roman"/>
          <w:sz w:val="28"/>
          <w:szCs w:val="28"/>
        </w:rPr>
      </w:pPr>
    </w:p>
    <w:p w:rsidR="007D2E0E" w:rsidRDefault="00B16F9E">
      <w:pPr>
        <w:rPr>
          <w:rFonts w:eastAsia="Arial Unicode MS" w:cs="Arial Unicode MS"/>
          <w:color w:val="000000"/>
          <w:sz w:val="28"/>
          <w:szCs w:val="28"/>
          <w:shd w:val="clear" w:color="auto" w:fill="FFFFFF"/>
        </w:rPr>
      </w:pPr>
      <w:r w:rsidRPr="00D8019A">
        <w:rPr>
          <w:rFonts w:eastAsia="Times New Roman" w:cs="Times New Roman"/>
          <w:sz w:val="28"/>
          <w:szCs w:val="28"/>
        </w:rPr>
        <w:t>Weinstein, M., &amp; G</w:t>
      </w:r>
      <w:r>
        <w:rPr>
          <w:rFonts w:eastAsia="Times New Roman" w:cs="Times New Roman"/>
          <w:sz w:val="28"/>
          <w:szCs w:val="28"/>
        </w:rPr>
        <w:t xml:space="preserve">oodman, Joel (1980). </w:t>
      </w:r>
      <w:proofErr w:type="spellStart"/>
      <w:r w:rsidRPr="007D2E0E">
        <w:rPr>
          <w:rFonts w:eastAsia="Times New Roman" w:cs="Times New Roman"/>
          <w:i/>
          <w:sz w:val="28"/>
          <w:szCs w:val="28"/>
        </w:rPr>
        <w:t>Playfair</w:t>
      </w:r>
      <w:proofErr w:type="spellEnd"/>
      <w:r>
        <w:rPr>
          <w:rFonts w:eastAsia="Times New Roman" w:cs="Times New Roman"/>
          <w:sz w:val="28"/>
          <w:szCs w:val="28"/>
        </w:rPr>
        <w:t xml:space="preserve">: </w:t>
      </w:r>
      <w:r w:rsidRPr="007D2E0E">
        <w:rPr>
          <w:rFonts w:eastAsia="Times New Roman" w:cs="Times New Roman"/>
          <w:i/>
          <w:sz w:val="28"/>
          <w:szCs w:val="28"/>
        </w:rPr>
        <w:t>Everybody’s guide to noncompetitive play.</w:t>
      </w:r>
      <w:r w:rsidRPr="00D8019A">
        <w:rPr>
          <w:rFonts w:eastAsia="Times New Roman" w:cs="Times New Roman"/>
          <w:sz w:val="28"/>
          <w:szCs w:val="28"/>
        </w:rPr>
        <w:t xml:space="preserve"> Impact Publishers. </w:t>
      </w:r>
      <w:r w:rsidRPr="00D8019A">
        <w:rPr>
          <w:rFonts w:eastAsia="Arial Unicode MS" w:cs="Arial Unicode MS"/>
          <w:color w:val="000000"/>
          <w:sz w:val="28"/>
          <w:szCs w:val="28"/>
          <w:shd w:val="clear" w:color="auto" w:fill="FFFFFF"/>
        </w:rPr>
        <w:t>San Luis Obispo, Ca.</w:t>
      </w:r>
    </w:p>
    <w:p w:rsidR="00B16F9E" w:rsidRDefault="00B16F9E"/>
    <w:p w:rsidR="00B16F9E" w:rsidRDefault="007D2E0E" w:rsidP="007D2E0E">
      <w:r w:rsidRPr="007D2E0E">
        <w:rPr>
          <w:noProof/>
        </w:rPr>
        <w:drawing>
          <wp:inline distT="0" distB="0" distL="0" distR="0">
            <wp:extent cx="5938520" cy="660400"/>
            <wp:effectExtent l="0" t="0" r="0" b="0"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1882" cy="6629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16F9E" w:rsidSect="007D2E0E">
      <w:pgSz w:w="12240" w:h="15840"/>
      <w:pgMar w:top="648" w:right="1512" w:bottom="576" w:left="151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F9E"/>
    <w:rsid w:val="001B3128"/>
    <w:rsid w:val="006117FB"/>
    <w:rsid w:val="007D2E0E"/>
    <w:rsid w:val="0096700B"/>
    <w:rsid w:val="00B01061"/>
    <w:rsid w:val="00B16F9E"/>
    <w:rsid w:val="00B64B9E"/>
    <w:rsid w:val="00CE4F17"/>
    <w:rsid w:val="00EE58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B4DB670F-BA27-44BE-BD56-B8A416191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16F9E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6F9E"/>
    <w:rPr>
      <w:rFonts w:ascii="Times" w:hAnsi="Times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B16F9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16F9E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s52">
    <w:name w:val="s52"/>
    <w:basedOn w:val="DefaultParagraphFont"/>
    <w:rsid w:val="00B16F9E"/>
  </w:style>
  <w:style w:type="paragraph" w:customStyle="1" w:styleId="s20">
    <w:name w:val="s20"/>
    <w:basedOn w:val="Normal"/>
    <w:rsid w:val="00B16F9E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s18">
    <w:name w:val="s18"/>
    <w:basedOn w:val="DefaultParagraphFont"/>
    <w:rsid w:val="00B16F9E"/>
  </w:style>
  <w:style w:type="character" w:styleId="FollowedHyperlink">
    <w:name w:val="FollowedHyperlink"/>
    <w:basedOn w:val="DefaultParagraphFont"/>
    <w:uiPriority w:val="99"/>
    <w:semiHidden/>
    <w:unhideWhenUsed/>
    <w:rsid w:val="007D2E0E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700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00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92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7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7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0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hyperlink" Target="http://www.aplayfulpath.com/connection-playfulness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1280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margot escott</dc:creator>
  <cp:keywords/>
  <dc:description/>
  <cp:lastModifiedBy>Eleanor Warmack</cp:lastModifiedBy>
  <cp:revision>2</cp:revision>
  <dcterms:created xsi:type="dcterms:W3CDTF">2019-08-11T19:53:00Z</dcterms:created>
  <dcterms:modified xsi:type="dcterms:W3CDTF">2019-08-11T19:53:00Z</dcterms:modified>
  <cp:category/>
</cp:coreProperties>
</file>