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drawing>
          <wp:anchor behindDoc="0" distT="0" distB="4445" distL="114300" distR="123190" simplePos="0" locked="0" layoutInCell="1" allowOverlap="1" relativeHeight="3">
            <wp:simplePos x="0" y="0"/>
            <wp:positionH relativeFrom="column">
              <wp:posOffset>2724150</wp:posOffset>
            </wp:positionH>
            <wp:positionV relativeFrom="paragraph">
              <wp:posOffset>-76835</wp:posOffset>
            </wp:positionV>
            <wp:extent cx="1095375" cy="738505"/>
            <wp:effectExtent l="0" t="0" r="0" b="0"/>
            <wp:wrapTight wrapText="bothSides">
              <wp:wrapPolygon edited="0">
                <wp:start x="-173" y="0"/>
                <wp:lineTo x="-173" y="21006"/>
                <wp:lineTo x="21399" y="21006"/>
                <wp:lineTo x="21399" y="0"/>
                <wp:lineTo x="-173" y="0"/>
              </wp:wrapPolygon>
            </wp:wrapTight>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095375" cy="738505"/>
                    </a:xfrm>
                    <a:prstGeom prst="rect">
                      <a:avLst/>
                    </a:prstGeom>
                  </pic:spPr>
                </pic:pic>
              </a:graphicData>
            </a:graphic>
          </wp:anchor>
        </w:drawing>
      </w:r>
    </w:p>
    <w:p>
      <w:pPr>
        <w:pStyle w:val="Normal"/>
        <w:jc w:val="center"/>
        <w:rPr>
          <w:b/>
          <w:b/>
          <w:sz w:val="28"/>
        </w:rPr>
      </w:pPr>
      <w:r>
        <w:rPr>
          <w:b/>
          <w:sz w:val="28"/>
        </w:rPr>
      </w:r>
    </w:p>
    <w:p>
      <w:pPr>
        <w:pStyle w:val="Normal"/>
        <w:jc w:val="center"/>
        <w:rPr>
          <w:b/>
          <w:b/>
          <w:sz w:val="28"/>
        </w:rPr>
      </w:pPr>
      <w:r>
        <w:rPr>
          <w:b/>
          <w:sz w:val="28"/>
        </w:rPr>
      </w:r>
    </w:p>
    <w:p>
      <w:pPr>
        <w:pStyle w:val="Normal"/>
        <w:ind w:left="3600" w:firstLine="720"/>
        <w:rPr>
          <w:b/>
          <w:b/>
          <w:sz w:val="28"/>
        </w:rPr>
      </w:pPr>
      <w:r>
        <w:rPr>
          <w:b/>
          <w:sz w:val="28"/>
        </w:rPr>
        <w:t>Best Practices</w:t>
      </w:r>
    </w:p>
    <w:p>
      <w:pPr>
        <w:pStyle w:val="Normal"/>
        <w:jc w:val="center"/>
        <w:rPr>
          <w:b/>
          <w:b/>
          <w:sz w:val="28"/>
        </w:rPr>
      </w:pPr>
      <w:r>
        <w:rPr>
          <w:b/>
          <w:sz w:val="28"/>
        </w:rPr>
      </w:r>
    </w:p>
    <w:p>
      <w:pPr>
        <w:pStyle w:val="Normal"/>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pPr>
        <w:pStyle w:val="Normal"/>
        <w:rPr>
          <w:sz w:val="24"/>
          <w:szCs w:val="24"/>
        </w:rPr>
      </w:pPr>
      <w:r>
        <w:rPr>
          <w:sz w:val="24"/>
          <w:szCs w:val="24"/>
        </w:rPr>
      </w:r>
    </w:p>
    <w:p>
      <w:pPr>
        <w:pStyle w:val="Normal"/>
        <w:rPr>
          <w:sz w:val="24"/>
          <w:szCs w:val="24"/>
        </w:rPr>
      </w:pPr>
      <w:r>
        <w:rPr>
          <w:sz w:val="24"/>
          <w:szCs w:val="24"/>
        </w:rPr>
        <w:t xml:space="preserve">The Association is in search of Best Practices in each of these four areas, which can serve as a resource for parks and recreation professionals.  We realize that “Best Practice” can be broadly applied and the meaning varies depending on the environment and industry one works within. </w:t>
      </w:r>
    </w:p>
    <w:p>
      <w:pPr>
        <w:pStyle w:val="Normal"/>
        <w:rPr>
          <w:sz w:val="24"/>
          <w:szCs w:val="24"/>
        </w:rPr>
      </w:pPr>
      <w:r>
        <w:rPr>
          <w:sz w:val="24"/>
          <w:szCs w:val="24"/>
        </w:rPr>
      </w:r>
    </w:p>
    <w:p>
      <w:pPr>
        <w:pStyle w:val="Normal"/>
        <w:rPr>
          <w:sz w:val="24"/>
          <w:szCs w:val="24"/>
        </w:rPr>
      </w:pPr>
      <w:r>
        <w:rPr>
          <w:sz w:val="24"/>
          <w:szCs w:val="24"/>
        </w:rPr>
        <w:t>For the purposes of the FRPA Strategic Plan, the Association’s Board of Directors has adopted and will apply the following definition:</w:t>
      </w:r>
    </w:p>
    <w:p>
      <w:pPr>
        <w:pStyle w:val="Normal"/>
        <w:rPr>
          <w:sz w:val="24"/>
          <w:szCs w:val="24"/>
        </w:rPr>
      </w:pPr>
      <w:r>
        <w:rPr>
          <w:sz w:val="24"/>
          <w:szCs w:val="24"/>
        </w:rPr>
      </w:r>
    </w:p>
    <w:p>
      <w:pPr>
        <w:pStyle w:val="Normal"/>
        <w:tabs>
          <w:tab w:val="left" w:pos="720" w:leader="none"/>
        </w:tabs>
        <w:ind w:left="720" w:hanging="0"/>
        <w:rPr>
          <w:sz w:val="24"/>
          <w:szCs w:val="24"/>
        </w:rPr>
      </w:pPr>
      <w:r>
        <w:rPr>
          <w:sz w:val="24"/>
          <w:szCs w:val="24"/>
          <w:u w:val="single"/>
        </w:rPr>
        <w:t>FRPA Strategic Best Practices</w:t>
      </w:r>
      <w:r>
        <w:rPr>
          <w:sz w:val="24"/>
          <w:szCs w:val="24"/>
        </w:rPr>
        <w:t xml:space="preserve"> – Methods, professional guidance,</w:t>
      </w:r>
      <w:r>
        <w:rPr>
          <w:color w:val="FF0000"/>
          <w:sz w:val="24"/>
          <w:szCs w:val="24"/>
        </w:rPr>
        <w:t xml:space="preserve"> </w:t>
      </w:r>
      <w:r>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pPr>
        <w:pStyle w:val="Normal"/>
        <w:tabs>
          <w:tab w:val="left" w:pos="720" w:leader="none"/>
        </w:tabs>
        <w:ind w:left="720" w:hanging="0"/>
        <w:rPr>
          <w:sz w:val="24"/>
          <w:szCs w:val="24"/>
        </w:rPr>
      </w:pPr>
      <w:r>
        <w:rPr>
          <w:sz w:val="24"/>
          <w:szCs w:val="24"/>
        </w:rPr>
      </w:r>
    </w:p>
    <w:p>
      <w:pPr>
        <w:pStyle w:val="Normal"/>
        <w:tabs>
          <w:tab w:val="left" w:pos="720" w:leader="none"/>
        </w:tabs>
        <w:ind w:left="720" w:hanging="0"/>
        <w:rPr>
          <w:sz w:val="24"/>
          <w:szCs w:val="24"/>
        </w:rPr>
      </w:pPr>
      <w:r>
        <w:rPr>
          <w:sz w:val="24"/>
          <w:szCs w:val="24"/>
        </w:rPr>
        <w:t>“</w:t>
      </w: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pPr>
        <w:pStyle w:val="Normal"/>
        <w:rPr>
          <w:color w:val="1F497D"/>
          <w:sz w:val="24"/>
          <w:szCs w:val="24"/>
        </w:rPr>
      </w:pPr>
      <w:r>
        <w:rPr>
          <w:color w:val="1F497D"/>
          <w:sz w:val="24"/>
          <w:szCs w:val="24"/>
        </w:rPr>
      </w:r>
    </w:p>
    <w:p>
      <w:pPr>
        <w:pStyle w:val="Normal"/>
        <w:rPr>
          <w:sz w:val="24"/>
          <w:szCs w:val="24"/>
        </w:rPr>
      </w:pPr>
      <w:r>
        <w:rPr>
          <w:sz w:val="24"/>
          <w:szCs w:val="24"/>
        </w:rPr>
        <w:t xml:space="preserve">We realize that there may be a plethora of “success stories” that are not evidence based, but have produced positive results for an agency, and may also have value as a shared resource.  </w:t>
      </w:r>
    </w:p>
    <w:p>
      <w:pPr>
        <w:pStyle w:val="Normal"/>
        <w:rPr>
          <w:sz w:val="24"/>
          <w:szCs w:val="24"/>
        </w:rPr>
      </w:pPr>
      <w:r>
        <w:rPr>
          <w:sz w:val="24"/>
          <w:szCs w:val="24"/>
        </w:rPr>
      </w:r>
    </w:p>
    <w:p>
      <w:pPr>
        <w:pStyle w:val="Normal"/>
        <w:rPr>
          <w:sz w:val="24"/>
          <w:szCs w:val="24"/>
        </w:rPr>
      </w:pPr>
      <w:r>
        <w:rPr>
          <w:sz w:val="24"/>
          <w:szCs w:val="24"/>
        </w:rPr>
        <w:t>Submissions will be evaluated by the Best Practice Workgroup to determine if the submission meets the criteria of “Best Practice” as we have defined, or if it should be catalogued as a “success story”.</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drawing>
          <wp:anchor behindDoc="0" distT="0" distB="0" distL="114300" distR="114300" simplePos="0" locked="0" layoutInCell="1" allowOverlap="1" relativeHeight="2">
            <wp:simplePos x="0" y="0"/>
            <wp:positionH relativeFrom="column">
              <wp:posOffset>2924175</wp:posOffset>
            </wp:positionH>
            <wp:positionV relativeFrom="paragraph">
              <wp:posOffset>158115</wp:posOffset>
            </wp:positionV>
            <wp:extent cx="895350" cy="895350"/>
            <wp:effectExtent l="0" t="0" r="0" b="0"/>
            <wp:wrapTight wrapText="bothSides">
              <wp:wrapPolygon edited="0">
                <wp:start x="-213" y="0"/>
                <wp:lineTo x="-213" y="20930"/>
                <wp:lineTo x="21124" y="20930"/>
                <wp:lineTo x="21124" y="0"/>
                <wp:lineTo x="-213" y="0"/>
              </wp:wrapPolygon>
            </wp:wrapTight>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895350" cy="895350"/>
                    </a:xfrm>
                    <a:prstGeom prst="rect">
                      <a:avLst/>
                    </a:prstGeom>
                  </pic:spPr>
                </pic:pic>
              </a:graphicData>
            </a:graphic>
          </wp:anchor>
        </w:drawing>
      </w:r>
    </w:p>
    <w:p>
      <w:pPr>
        <w:pStyle w:val="Normal"/>
        <w:rPr>
          <w:sz w:val="24"/>
          <w:szCs w:val="24"/>
        </w:rPr>
      </w:pPr>
      <w:r>
        <w:rPr>
          <w:sz w:val="24"/>
          <w:szCs w:val="24"/>
        </w:rPr>
      </w:r>
      <w:r>
        <w:br w:type="page"/>
      </w:r>
    </w:p>
    <w:p>
      <w:pPr>
        <w:pStyle w:val="Normal"/>
        <w:jc w:val="center"/>
        <w:rPr>
          <w:sz w:val="28"/>
          <w:szCs w:val="24"/>
          <w:u w:val="single"/>
        </w:rPr>
      </w:pPr>
      <w:r>
        <w:rPr>
          <w:b/>
          <w:sz w:val="28"/>
          <w:szCs w:val="24"/>
          <w:u w:val="single"/>
        </w:rPr>
        <w:t>Best Practice Submission</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Agency:  __________City of Largo____________________________________________________________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Contact Name: _____Greg Brown____________________________________________________________</w:t>
      </w:r>
    </w:p>
    <w:p>
      <w:pPr>
        <w:pStyle w:val="Normal"/>
        <w:rPr>
          <w:sz w:val="24"/>
          <w:szCs w:val="24"/>
        </w:rPr>
      </w:pPr>
      <w:r>
        <w:rPr>
          <w:sz w:val="24"/>
          <w:szCs w:val="24"/>
        </w:rPr>
      </w:r>
    </w:p>
    <w:p>
      <w:pPr>
        <w:pStyle w:val="Normal"/>
        <w:rPr/>
      </w:pPr>
      <w:r>
        <w:rPr>
          <w:sz w:val="24"/>
          <w:szCs w:val="24"/>
        </w:rPr>
        <w:t>Contact Email: ___gbrown@largo.com___________________________________________________________</w:t>
      </w:r>
    </w:p>
    <w:p>
      <w:pPr>
        <w:pStyle w:val="Normal"/>
        <w:rPr>
          <w:sz w:val="24"/>
          <w:szCs w:val="24"/>
        </w:rPr>
      </w:pPr>
      <w:r>
        <w:rPr>
          <w:sz w:val="24"/>
          <w:szCs w:val="24"/>
        </w:rPr>
      </w:r>
    </w:p>
    <w:p>
      <w:pPr>
        <w:pStyle w:val="Normal"/>
        <w:rPr>
          <w:sz w:val="24"/>
          <w:szCs w:val="24"/>
        </w:rPr>
      </w:pPr>
      <w:r>
        <w:rPr>
          <w:sz w:val="24"/>
          <w:szCs w:val="24"/>
        </w:rPr>
        <w:t>Contact Phone with Area Code:  ___________727-586-7415________________________________________</w:t>
      </w:r>
    </w:p>
    <w:p>
      <w:pPr>
        <w:pStyle w:val="Normal"/>
        <w:rPr>
          <w:sz w:val="24"/>
          <w:szCs w:val="24"/>
        </w:rPr>
      </w:pPr>
      <w:r>
        <w:rPr>
          <w:sz w:val="24"/>
          <w:szCs w:val="24"/>
        </w:rPr>
      </w:r>
    </w:p>
    <w:p>
      <w:pPr>
        <w:pStyle w:val="Normal"/>
        <w:rPr>
          <w:sz w:val="24"/>
          <w:szCs w:val="24"/>
        </w:rPr>
      </w:pPr>
      <w:r>
        <w:rPr>
          <w:sz w:val="24"/>
          <w:szCs w:val="24"/>
        </w:rPr>
        <mc:AlternateContent>
          <mc:Choice Requires="wps">
            <w:drawing>
              <wp:anchor behindDoc="0" distT="0" distB="0" distL="114300" distR="114300" simplePos="0" locked="0" layoutInCell="1" allowOverlap="1" relativeHeight="4">
                <wp:simplePos x="0" y="0"/>
                <wp:positionH relativeFrom="column">
                  <wp:posOffset>-47625</wp:posOffset>
                </wp:positionH>
                <wp:positionV relativeFrom="paragraph">
                  <wp:posOffset>38100</wp:posOffset>
                </wp:positionV>
                <wp:extent cx="6887845" cy="734695"/>
                <wp:effectExtent l="0" t="0" r="28575" b="28575"/>
                <wp:wrapNone/>
                <wp:docPr id="3" name="Rectangle 1"/>
                <a:graphic xmlns:a="http://schemas.openxmlformats.org/drawingml/2006/main">
                  <a:graphicData uri="http://schemas.microsoft.com/office/word/2010/wordprocessingShape">
                    <wps:wsp>
                      <wps:cNvSpPr/>
                      <wps:spPr>
                        <a:xfrm>
                          <a:off x="0" y="0"/>
                          <a:ext cx="6887160" cy="734040"/>
                        </a:xfrm>
                        <a:prstGeom prst="rect">
                          <a:avLst/>
                        </a:prstGeom>
                        <a:noFill/>
                        <a:ln>
                          <a:solidFill>
                            <a:schemeClr val="tx2">
                              <a:lumMod val="60000"/>
                              <a:lumOff val="40000"/>
                            </a:schemeClr>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stroked="t" style="position:absolute;margin-left:-3.75pt;margin-top:3pt;width:542.25pt;height:57.75pt">
                <w10:wrap type="none"/>
                <v:fill o:detectmouseclick="t" on="false"/>
                <v:stroke color="#558ed5" weight="25560" joinstyle="round" endcap="flat"/>
              </v:rect>
            </w:pict>
          </mc:Fallback>
        </mc:AlternateContent>
      </w:r>
    </w:p>
    <w:p>
      <w:pPr>
        <w:pStyle w:val="Normal"/>
        <w:jc w:val="center"/>
        <w:rPr>
          <w:rFonts w:ascii="Calibri" w:hAnsi="Calibri" w:asciiTheme="minorHAnsi" w:hAnsiTheme="minorHAnsi"/>
          <w:sz w:val="28"/>
          <w:szCs w:val="24"/>
        </w:rPr>
      </w:pPr>
      <w:r>
        <w:rPr>
          <w:rFonts w:asciiTheme="minorHAnsi" w:hAnsiTheme="minorHAnsi"/>
          <w:b/>
          <w:sz w:val="28"/>
          <w:szCs w:val="24"/>
        </w:rPr>
        <w:t>Area of Best Practice:</w:t>
      </w:r>
      <w:r>
        <w:rPr>
          <w:rFonts w:asciiTheme="minorHAnsi" w:hAnsiTheme="minorHAnsi"/>
          <w:sz w:val="28"/>
          <w:szCs w:val="24"/>
        </w:rPr>
        <w:t xml:space="preserve"> ENVIRONMENTAL PILLAR:  </w:t>
      </w:r>
      <w:r>
        <w:rPr>
          <w:rFonts w:asciiTheme="minorHAnsi" w:hAnsiTheme="minorHAnsi"/>
          <w:sz w:val="28"/>
          <w:szCs w:val="24"/>
          <w:highlight w:val="yellow"/>
        </w:rPr>
        <w:t>Managing Community Trees</w:t>
      </w:r>
      <w:bookmarkStart w:id="0" w:name="_GoBack"/>
      <w:bookmarkEnd w:id="0"/>
      <w:r>
        <w:rPr>
          <w:rFonts w:asciiTheme="minorHAnsi" w:hAnsiTheme="minorHAnsi"/>
          <w:sz w:val="28"/>
          <w:szCs w:val="24"/>
        </w:rPr>
        <w:t xml:space="preserve">  </w:t>
        <w:br/>
        <w:t>ex: selection/design per area/inventory/selection/maintenance/public relations/etc.</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t xml:space="preserve">Every tree at every site should have a minimum 3 foot radius tree ring with no grass in it that is mulched. This is included in each maintenance contract as a responsibility of the contractor, around all street trees, and at each city maintained site. This benefits the tree in two ways. Reduction of damage from mowers and weed eaters and it also reduces competition from grasses for resources like water and nutrients.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Frequency Best Practice is Applied:</w:t>
      </w:r>
      <w:r>
        <w:rPr>
          <w:rFonts w:asciiTheme="minorHAnsi" w:hAnsiTheme="minorHAnsi"/>
          <w:sz w:val="24"/>
          <w:szCs w:val="24"/>
        </w:rPr>
        <w:t xml:space="preserve">  (daily, weekly, monthly, quarterly, bi-annually, annually)</w:t>
      </w:r>
    </w:p>
    <w:p>
      <w:pPr>
        <w:pStyle w:val="Normal"/>
        <w:rPr>
          <w:rFonts w:ascii="Calibri" w:hAnsi="Calibri" w:asciiTheme="minorHAnsi" w:hAnsiTheme="minorHAnsi"/>
          <w:b/>
          <w:b/>
          <w:sz w:val="24"/>
          <w:szCs w:val="24"/>
        </w:rPr>
      </w:pPr>
      <w:r>
        <w:rPr>
          <w:rFonts w:asciiTheme="minorHAnsi" w:hAnsiTheme="minorHAnsi"/>
          <w:b/>
          <w:sz w:val="24"/>
          <w:szCs w:val="24"/>
        </w:rPr>
      </w:r>
    </w:p>
    <w:p>
      <w:pPr>
        <w:pStyle w:val="Normal"/>
        <w:rPr/>
      </w:pPr>
      <w:r>
        <w:rPr>
          <w:rFonts w:asciiTheme="minorHAnsi" w:hAnsiTheme="minorHAnsi"/>
          <w:b/>
          <w:sz w:val="24"/>
          <w:szCs w:val="24"/>
        </w:rPr>
        <w:t>Quarterly and as needed due to growth.</w:t>
      </w:r>
    </w:p>
    <w:p>
      <w:pPr>
        <w:pStyle w:val="Normal"/>
        <w:rPr>
          <w:rFonts w:ascii="Calibri" w:hAnsi="Calibri" w:asciiTheme="minorHAnsi" w:hAnsiTheme="minorHAnsi"/>
          <w:b/>
          <w:b/>
          <w:sz w:val="24"/>
          <w:szCs w:val="24"/>
        </w:rPr>
      </w:pPr>
      <w:r>
        <w:rPr>
          <w:rFonts w:asciiTheme="minorHAnsi" w:hAnsiTheme="minorHAnsi"/>
          <w:b/>
          <w:sz w:val="24"/>
          <w:szCs w:val="24"/>
        </w:rPr>
      </w:r>
    </w:p>
    <w:p>
      <w:pPr>
        <w:pStyle w:val="Normal"/>
        <w:rPr>
          <w:rFonts w:ascii="Calibri" w:hAnsi="Calibri" w:asciiTheme="minorHAnsi" w:hAnsiTheme="minorHAnsi"/>
          <w:sz w:val="24"/>
          <w:szCs w:val="24"/>
        </w:rPr>
      </w:pPr>
      <w:r>
        <w:rPr>
          <w:rFonts w:asciiTheme="minorHAnsi" w:hAnsiTheme="minorHAnsi"/>
          <w:b/>
          <w:sz w:val="24"/>
          <w:szCs w:val="24"/>
        </w:rPr>
        <w:t xml:space="preserve">Who Performs the Best Practice Function within your Agency: </w:t>
      </w:r>
      <w:r>
        <w:rPr>
          <w:rFonts w:asciiTheme="minorHAnsi" w:hAnsiTheme="minorHAnsi"/>
          <w:sz w:val="24"/>
          <w:szCs w:val="24"/>
        </w:rPr>
        <w:t>(contracted, in-house parks staff, in-house recreation staff, citizens, etc.)</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t xml:space="preserve">In house staff and contractors.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b/>
          <w:b/>
          <w:sz w:val="24"/>
          <w:szCs w:val="24"/>
        </w:rPr>
      </w:pPr>
      <w:r>
        <w:rPr>
          <w:rFonts w:asciiTheme="minorHAnsi" w:hAnsiTheme="minorHAnsi"/>
          <w:b/>
          <w:sz w:val="24"/>
          <w:szCs w:val="24"/>
        </w:rPr>
        <w:t>Positive Outcome of the Best Practice</w:t>
      </w:r>
      <w:r>
        <w:rPr>
          <w:rFonts w:asciiTheme="minorHAnsi" w:hAnsiTheme="minorHAnsi"/>
          <w:sz w:val="24"/>
          <w:szCs w:val="24"/>
        </w:rPr>
        <w:t xml:space="preserve"> (please summarize the evidence based benefit that has been derived by the agency from the best practice)</w:t>
      </w:r>
      <w:r>
        <w:rPr>
          <w:rFonts w:asciiTheme="minorHAnsi" w:hAnsiTheme="minorHAnsi"/>
          <w:b/>
          <w:sz w:val="24"/>
          <w:szCs w:val="24"/>
        </w:rPr>
        <w:t>:</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t xml:space="preserve">This has reduced the loss of smaller trees especially on sites and streets by up to 10 percent at some sites and streets.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 xml:space="preserve">Awards/Recognitions/Designations Received as a Result of the Best Practice </w:t>
      </w:r>
      <w:r>
        <w:rPr>
          <w:rFonts w:asciiTheme="minorHAnsi" w:hAnsiTheme="minorHAnsi"/>
          <w:sz w:val="24"/>
          <w:szCs w:val="24"/>
        </w:rPr>
        <w:t>(please share any awards or designations received, or publications that have featured this best practice)</w:t>
      </w:r>
      <w:r>
        <w:rPr>
          <w:rFonts w:asciiTheme="minorHAnsi" w:hAnsiTheme="minorHAnsi"/>
          <w:b/>
          <w:sz w:val="24"/>
          <w:szCs w:val="24"/>
        </w:rPr>
        <w:t>:</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Grants or Funding Received (if any):</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t xml:space="preserve">Hardscape maintenance and selection. </w:t>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asciiTheme="minorHAnsi" w:hAnsiTheme="minorHAnsi"/>
          <w:sz w:val="24"/>
          <w:szCs w:val="24"/>
        </w:rPr>
      </w:pPr>
      <w:r>
        <w:rPr>
          <w:rFonts w:asciiTheme="minorHAnsi" w:hAnsiTheme="minorHAnsi"/>
          <w:sz w:val="24"/>
          <w:szCs w:val="24"/>
        </w:rPr>
      </w:r>
    </w:p>
    <w:p>
      <w:pPr>
        <w:pStyle w:val="Normal"/>
        <w:rPr/>
      </w:pPr>
      <w:r>
        <w:rPr>
          <w:rFonts w:asciiTheme="minorHAnsi" w:hAnsiTheme="minorHAnsi"/>
          <w:b/>
          <w:sz w:val="24"/>
          <w:szCs w:val="24"/>
        </w:rPr>
        <w:t xml:space="preserve">Submit this Form electronically to </w:t>
      </w:r>
      <w:hyperlink r:id="rId4">
        <w:r>
          <w:rPr>
            <w:rStyle w:val="InternetLink"/>
            <w:rFonts w:asciiTheme="minorHAnsi" w:hAnsiTheme="minorHAnsi"/>
            <w:b/>
            <w:sz w:val="24"/>
            <w:szCs w:val="24"/>
          </w:rPr>
          <w:t>charla@frpa.org</w:t>
        </w:r>
      </w:hyperlink>
    </w:p>
    <w:p>
      <w:pPr>
        <w:pStyle w:val="Normal"/>
        <w:rPr>
          <w:rFonts w:ascii="Calibri" w:hAnsi="Calibri" w:asciiTheme="minorHAnsi" w:hAnsiTheme="minorHAnsi"/>
          <w:sz w:val="24"/>
          <w:szCs w:val="24"/>
        </w:rPr>
      </w:pPr>
      <w:r>
        <w:rPr>
          <w:rFonts w:asciiTheme="minorHAnsi" w:hAnsiTheme="minorHAnsi"/>
          <w:sz w:val="24"/>
          <w:szCs w:val="24"/>
        </w:rPr>
        <w:t>Type directly onto this document, and submit as a Word Document.  Please DO NOT pdf the form.</w:t>
      </w:r>
    </w:p>
    <w:p>
      <w:pPr>
        <w:pStyle w:val="Normal"/>
        <w:rPr/>
      </w:pPr>
      <w:r>
        <w:rPr/>
      </w:r>
    </w:p>
    <w:sectPr>
      <w:headerReference w:type="default" r:id="rId5"/>
      <w:type w:val="nextPage"/>
      <w:pgSz w:w="12240" w:h="15840"/>
      <w:pgMar w:left="720" w:right="720" w:header="720" w:top="777"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both"/>
      <w:rPr/>
    </w:pPr>
    <w:r>
      <w:rPr/>
      <w:tab/>
      <w:tab/>
      <w:t xml:space="preserve">       </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286b"/>
    <w:pPr>
      <w:widowControl/>
      <w:bidi w:val="0"/>
      <w:jc w:val="left"/>
    </w:pPr>
    <w:rPr>
      <w:rFonts w:ascii="Calibri" w:hAnsi="Calibri" w:eastAsia="Calibri" w:cs="Times New Roman" w:asciiTheme="minorHAns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4295d"/>
    <w:rPr>
      <w:color w:val="0000FF" w:themeColor="hyperlink"/>
      <w:u w:val="single"/>
    </w:rPr>
  </w:style>
  <w:style w:type="character" w:styleId="HeaderChar" w:customStyle="1">
    <w:name w:val="Header Char"/>
    <w:basedOn w:val="DefaultParagraphFont"/>
    <w:link w:val="Header"/>
    <w:uiPriority w:val="99"/>
    <w:qFormat/>
    <w:rsid w:val="004b1d55"/>
    <w:rPr>
      <w:rFonts w:ascii="Calibri" w:hAnsi="Calibri" w:cs="Times New Roman"/>
    </w:rPr>
  </w:style>
  <w:style w:type="character" w:styleId="FooterChar" w:customStyle="1">
    <w:name w:val="Footer Char"/>
    <w:basedOn w:val="DefaultParagraphFont"/>
    <w:link w:val="Footer"/>
    <w:uiPriority w:val="99"/>
    <w:qFormat/>
    <w:rsid w:val="004b1d55"/>
    <w:rPr>
      <w:rFonts w:ascii="Calibri" w:hAnsi="Calibri" w:cs="Times New Roman"/>
    </w:rPr>
  </w:style>
  <w:style w:type="character" w:styleId="BalloonTextChar" w:customStyle="1">
    <w:name w:val="Balloon Text Char"/>
    <w:basedOn w:val="DefaultParagraphFont"/>
    <w:link w:val="BalloonText"/>
    <w:uiPriority w:val="99"/>
    <w:semiHidden/>
    <w:qFormat/>
    <w:rsid w:val="004b1d55"/>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4b1d55"/>
    <w:pPr>
      <w:tabs>
        <w:tab w:val="center" w:pos="4680" w:leader="none"/>
        <w:tab w:val="right" w:pos="9360" w:leader="none"/>
      </w:tabs>
    </w:pPr>
    <w:rPr/>
  </w:style>
  <w:style w:type="paragraph" w:styleId="Footer">
    <w:name w:val="Footer"/>
    <w:basedOn w:val="Normal"/>
    <w:link w:val="FooterChar"/>
    <w:uiPriority w:val="99"/>
    <w:unhideWhenUsed/>
    <w:rsid w:val="004b1d55"/>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4b1d5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charla@frpa.org"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LibreOfficeDev/5.3.0.0.alpha0$Linux_X86_64 LibreOffice_project/9f0827d5824f1418bd3e26bb3ac9458179898e9c</Application>
  <Pages>3</Pages>
  <Words>615</Words>
  <Characters>3703</Characters>
  <CharactersWithSpaces>4323</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2016-09-26T21:29:00Z</dcterms:created>
  <dc:creator>Eleanor Warmack</dc:creator>
  <dc:description/>
  <dc:language>en-US</dc:language>
  <cp:lastModifiedBy>Greg Brown</cp:lastModifiedBy>
  <dcterms:modified xsi:type="dcterms:W3CDTF">2016-11-16T15:15:13Z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