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B563E4">
        <w:t>2022</w:t>
      </w:r>
      <w:r w:rsidR="00571120">
        <w:t xml:space="preserve"> NOMINATIONS</w:t>
      </w:r>
    </w:p>
    <w:p w:rsidR="00571120" w:rsidRDefault="00571120" w:rsidP="00571120">
      <w:pPr>
        <w:jc w:val="center"/>
      </w:pP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The Florida Recreation and Park Association Board consists of seven (7) members elected by the Association membership; and the FRPA Executive Director who serves as an ex-officio member.  There are 2-3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9E3012" w:rsidP="006C576A">
      <w:pPr>
        <w:pStyle w:val="ListParagraph"/>
        <w:numPr>
          <w:ilvl w:val="0"/>
          <w:numId w:val="1"/>
        </w:numPr>
        <w:tabs>
          <w:tab w:val="left" w:pos="720"/>
        </w:tabs>
      </w:pPr>
      <w:r>
        <w:t>Determine and support</w:t>
      </w:r>
      <w:r w:rsidR="006C576A">
        <w:t xml:space="preserve">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9E3012" w:rsidP="006C576A">
      <w:pPr>
        <w:pStyle w:val="ListParagraph"/>
        <w:numPr>
          <w:ilvl w:val="0"/>
          <w:numId w:val="1"/>
        </w:numPr>
        <w:tabs>
          <w:tab w:val="left" w:pos="720"/>
        </w:tabs>
      </w:pPr>
      <w:r>
        <w:t>Enhance</w:t>
      </w:r>
      <w:r w:rsidR="006C576A">
        <w:t xml:space="preserve"> the image and public standing of the Association.</w:t>
      </w:r>
    </w:p>
    <w:p w:rsidR="006C576A" w:rsidRDefault="009E3012" w:rsidP="006C576A">
      <w:pPr>
        <w:pStyle w:val="ListParagraph"/>
        <w:numPr>
          <w:ilvl w:val="0"/>
          <w:numId w:val="1"/>
        </w:numPr>
        <w:tabs>
          <w:tab w:val="left" w:pos="720"/>
        </w:tabs>
      </w:pPr>
      <w:r>
        <w:t>Enhance</w:t>
      </w:r>
      <w:r w:rsidR="006C576A">
        <w:t xml:space="preserve"> the image and public standing of the parks and recreation industry.</w:t>
      </w:r>
    </w:p>
    <w:p w:rsidR="006C576A" w:rsidRDefault="009E3012" w:rsidP="006C576A">
      <w:pPr>
        <w:pStyle w:val="ListParagraph"/>
        <w:numPr>
          <w:ilvl w:val="0"/>
          <w:numId w:val="1"/>
        </w:numPr>
        <w:tabs>
          <w:tab w:val="left" w:pos="720"/>
        </w:tabs>
      </w:pPr>
      <w:r>
        <w:t>Ensure</w:t>
      </w:r>
      <w:r w:rsidR="006C576A">
        <w:t xml:space="preserve"> legal and e</w:t>
      </w:r>
      <w:r>
        <w:t>thical integrity and maintain</w:t>
      </w:r>
      <w:r w:rsidR="006C576A">
        <w:t xml:space="preserve"> accountability.</w:t>
      </w:r>
    </w:p>
    <w:p w:rsidR="006C576A" w:rsidRDefault="006C576A" w:rsidP="006C576A">
      <w:pPr>
        <w:pStyle w:val="ListParagraph"/>
        <w:numPr>
          <w:ilvl w:val="0"/>
          <w:numId w:val="1"/>
        </w:numPr>
        <w:tabs>
          <w:tab w:val="left" w:pos="720"/>
        </w:tabs>
      </w:pPr>
      <w:r>
        <w:t>Select, support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w:t>
      </w:r>
      <w:r w:rsidR="009E3012">
        <w:t xml:space="preserve">ard members’ attendance at </w:t>
      </w:r>
      <w:r w:rsidR="00E14471">
        <w:t>Board meeting</w:t>
      </w:r>
      <w:r w:rsidR="009E3012">
        <w:t>s</w:t>
      </w:r>
      <w:r w:rsidR="00E14471">
        <w:t>.  The Board member is responsible f</w:t>
      </w:r>
      <w:r w:rsidR="009E3012">
        <w:t xml:space="preserve">or travel expenses to get to </w:t>
      </w:r>
      <w:r w:rsidR="00E14471">
        <w:t>meeting location</w:t>
      </w:r>
      <w:r w:rsidR="009E3012">
        <w:t>s</w:t>
      </w:r>
      <w:r w:rsidR="00E14471">
        <w:t>.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9E3012" w:rsidP="00B07F35">
      <w:pPr>
        <w:pStyle w:val="ListParagraph"/>
        <w:numPr>
          <w:ilvl w:val="0"/>
          <w:numId w:val="2"/>
        </w:numPr>
        <w:tabs>
          <w:tab w:val="left" w:pos="720"/>
        </w:tabs>
      </w:pPr>
      <w:r>
        <w:t>Opportunity to network</w:t>
      </w:r>
      <w:r w:rsidR="00B07F35">
        <w:t xml:space="preserve">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lastRenderedPageBreak/>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lastRenderedPageBreak/>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956BDA" w:rsidRDefault="00956BDA" w:rsidP="00B07F35">
      <w:pPr>
        <w:tabs>
          <w:tab w:val="left" w:pos="720"/>
        </w:tabs>
      </w:pPr>
    </w:p>
    <w:p w:rsidR="00956BDA" w:rsidRPr="00956BDA" w:rsidRDefault="00E26E90" w:rsidP="00956BDA">
      <w:pPr>
        <w:rPr>
          <w:iCs/>
          <w:sz w:val="22"/>
          <w:szCs w:val="22"/>
        </w:rPr>
      </w:pPr>
      <w:r>
        <w:rPr>
          <w:iCs/>
        </w:rPr>
        <w:t>Candid</w:t>
      </w:r>
      <w:r w:rsidR="00956BDA">
        <w:rPr>
          <w:iCs/>
        </w:rPr>
        <w:t xml:space="preserve">ates </w:t>
      </w:r>
      <w:r>
        <w:rPr>
          <w:iCs/>
        </w:rPr>
        <w:t xml:space="preserve">slated for President Elect </w:t>
      </w:r>
      <w:r w:rsidR="00956BDA">
        <w:rPr>
          <w:iCs/>
        </w:rPr>
        <w:t>will be asked to provide</w:t>
      </w:r>
      <w:r w:rsidR="00956BDA" w:rsidRPr="00956BDA">
        <w:rPr>
          <w:iCs/>
        </w:rPr>
        <w:t xml:space="preserve"> a video no more than two minutes in length that explains why the</w:t>
      </w:r>
      <w:r>
        <w:rPr>
          <w:iCs/>
        </w:rPr>
        <w:t xml:space="preserve"> candidate should be elected</w:t>
      </w:r>
      <w:r w:rsidR="00956BDA" w:rsidRPr="00956BDA">
        <w:rPr>
          <w:iCs/>
        </w:rPr>
        <w:t>. Video</w:t>
      </w:r>
      <w:r w:rsidR="00833114">
        <w:rPr>
          <w:iCs/>
        </w:rPr>
        <w:t>s</w:t>
      </w:r>
      <w:r w:rsidR="00956BDA" w:rsidRPr="00956BDA">
        <w:rPr>
          <w:iCs/>
        </w:rPr>
        <w:t xml:space="preserve"> should be creative, professional and provide a clear message to the viewer. Keep in mind, videos should not use images or videos of previous FRPA events as candidates do not have permission to use as campaign material. </w:t>
      </w:r>
    </w:p>
    <w:p w:rsidR="00956BDA" w:rsidRPr="00956BDA" w:rsidRDefault="00956BDA" w:rsidP="00956BDA">
      <w:pPr>
        <w:rPr>
          <w:iCs/>
        </w:rPr>
      </w:pPr>
      <w:r w:rsidRPr="00956BDA">
        <w:rPr>
          <w:iCs/>
        </w:rPr>
        <w:t xml:space="preserve">An example outline to follow is below. </w:t>
      </w:r>
    </w:p>
    <w:p w:rsidR="00956BDA" w:rsidRPr="00956BDA" w:rsidRDefault="00956BDA" w:rsidP="00956BDA">
      <w:pPr>
        <w:numPr>
          <w:ilvl w:val="0"/>
          <w:numId w:val="9"/>
        </w:numPr>
        <w:rPr>
          <w:rFonts w:eastAsia="Times New Roman"/>
          <w:iCs/>
        </w:rPr>
      </w:pPr>
      <w:r w:rsidRPr="00956BDA">
        <w:rPr>
          <w:rFonts w:eastAsia="Times New Roman"/>
          <w:iCs/>
        </w:rPr>
        <w:t>Introduction</w:t>
      </w:r>
    </w:p>
    <w:p w:rsidR="00956BDA" w:rsidRPr="00956BDA" w:rsidRDefault="00956BDA" w:rsidP="00956BDA">
      <w:pPr>
        <w:numPr>
          <w:ilvl w:val="0"/>
          <w:numId w:val="9"/>
        </w:numPr>
        <w:rPr>
          <w:rFonts w:eastAsia="Times New Roman"/>
          <w:iCs/>
        </w:rPr>
      </w:pPr>
      <w:r w:rsidRPr="00956BDA">
        <w:rPr>
          <w:rFonts w:eastAsia="Times New Roman"/>
          <w:iCs/>
        </w:rPr>
        <w:t>Personal/professional interests</w:t>
      </w:r>
    </w:p>
    <w:p w:rsidR="00956BDA" w:rsidRPr="00956BDA" w:rsidRDefault="00956BDA" w:rsidP="00956BDA">
      <w:pPr>
        <w:numPr>
          <w:ilvl w:val="0"/>
          <w:numId w:val="9"/>
        </w:numPr>
        <w:rPr>
          <w:rFonts w:eastAsia="Times New Roman"/>
          <w:iCs/>
        </w:rPr>
      </w:pPr>
      <w:r w:rsidRPr="00956BDA">
        <w:rPr>
          <w:rFonts w:eastAsia="Times New Roman"/>
          <w:iCs/>
        </w:rPr>
        <w:t>Professional background and current position</w:t>
      </w:r>
    </w:p>
    <w:p w:rsidR="00956BDA" w:rsidRPr="00956BDA" w:rsidRDefault="00956BDA" w:rsidP="00956BDA">
      <w:pPr>
        <w:numPr>
          <w:ilvl w:val="0"/>
          <w:numId w:val="9"/>
        </w:numPr>
        <w:rPr>
          <w:rFonts w:eastAsia="Times New Roman"/>
          <w:iCs/>
        </w:rPr>
      </w:pPr>
      <w:r w:rsidRPr="00956BDA">
        <w:rPr>
          <w:rFonts w:eastAsia="Times New Roman"/>
          <w:iCs/>
        </w:rPr>
        <w:t>Leadership experience</w:t>
      </w:r>
    </w:p>
    <w:p w:rsidR="00956BDA" w:rsidRPr="00956BDA" w:rsidRDefault="00956BDA" w:rsidP="00956BDA">
      <w:pPr>
        <w:numPr>
          <w:ilvl w:val="0"/>
          <w:numId w:val="9"/>
        </w:numPr>
        <w:rPr>
          <w:rFonts w:eastAsia="Times New Roman"/>
          <w:iCs/>
        </w:rPr>
      </w:pPr>
      <w:r w:rsidRPr="00956BDA">
        <w:rPr>
          <w:rFonts w:eastAsia="Times New Roman"/>
          <w:iCs/>
        </w:rPr>
        <w:t>FRPA experience</w:t>
      </w:r>
    </w:p>
    <w:p w:rsidR="00956BDA" w:rsidRPr="00956BDA" w:rsidRDefault="00833114" w:rsidP="00956BDA">
      <w:pPr>
        <w:numPr>
          <w:ilvl w:val="0"/>
          <w:numId w:val="9"/>
        </w:numPr>
        <w:rPr>
          <w:rFonts w:eastAsia="Times New Roman"/>
          <w:iCs/>
        </w:rPr>
      </w:pPr>
      <w:r>
        <w:rPr>
          <w:rFonts w:eastAsia="Times New Roman"/>
          <w:iCs/>
        </w:rPr>
        <w:t>Why you want to be P</w:t>
      </w:r>
      <w:r w:rsidR="00956BDA" w:rsidRPr="00956BDA">
        <w:rPr>
          <w:rFonts w:eastAsia="Times New Roman"/>
          <w:iCs/>
        </w:rPr>
        <w:t>resident</w:t>
      </w:r>
      <w:r>
        <w:rPr>
          <w:rFonts w:eastAsia="Times New Roman"/>
          <w:iCs/>
        </w:rPr>
        <w:t xml:space="preserve"> Elect</w:t>
      </w:r>
    </w:p>
    <w:p w:rsidR="00956BDA" w:rsidRPr="00956BDA" w:rsidRDefault="00956BDA" w:rsidP="00956BDA">
      <w:pPr>
        <w:rPr>
          <w:iCs/>
        </w:rPr>
      </w:pPr>
      <w:r w:rsidRPr="00956BDA">
        <w:rPr>
          <w:iCs/>
        </w:rPr>
        <w:t xml:space="preserve">You will be given further information if you are moved to the election slate. </w:t>
      </w:r>
    </w:p>
    <w:p w:rsidR="00956BDA" w:rsidRDefault="00956BDA" w:rsidP="00B07F35">
      <w:pPr>
        <w:tabs>
          <w:tab w:val="left" w:pos="720"/>
        </w:tabs>
      </w:pP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w:t>
      </w:r>
      <w:r w:rsidR="00F51420">
        <w:t xml:space="preserve">n </w:t>
      </w:r>
      <w:r w:rsidR="00B563E4">
        <w:t>2022-2023</w:t>
      </w:r>
      <w:r w:rsidR="002A3CC7">
        <w:t xml:space="preserve">, and President in </w:t>
      </w:r>
      <w:r w:rsidR="00B563E4">
        <w:t>2023-2024</w:t>
      </w:r>
    </w:p>
    <w:p w:rsidR="008417D3" w:rsidRDefault="00A06505" w:rsidP="00B07F35">
      <w:pPr>
        <w:tabs>
          <w:tab w:val="left" w:pos="720"/>
        </w:tabs>
      </w:pPr>
      <w:r>
        <w:t>V</w:t>
      </w:r>
      <w:r w:rsidR="008417D3">
        <w:t>ice President</w:t>
      </w:r>
      <w:r w:rsidR="00B563E4">
        <w:t xml:space="preserve"> – two positions available, serves 2022-2024</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8417D3" w:rsidRDefault="008417D3" w:rsidP="008417D3">
      <w:pPr>
        <w:rPr>
          <w:sz w:val="22"/>
          <w:szCs w:val="22"/>
        </w:rPr>
      </w:pPr>
      <w:r>
        <w:t>Nominations Accepted betwee</w:t>
      </w:r>
      <w:r w:rsidR="00B563E4">
        <w:t>n October 30 – November 20, 2021</w:t>
      </w:r>
    </w:p>
    <w:p w:rsidR="008417D3" w:rsidRDefault="008417D3" w:rsidP="008417D3">
      <w:r>
        <w:t>Nominating Committee Review and Follow Up with C</w:t>
      </w:r>
      <w:r w:rsidR="00B563E4">
        <w:t>andidates – by December 20, 2021</w:t>
      </w:r>
    </w:p>
    <w:p w:rsidR="008417D3" w:rsidRDefault="008417D3" w:rsidP="008417D3">
      <w:r>
        <w:t>Slate presented to the FRPA Board of Directors – by D</w:t>
      </w:r>
      <w:r w:rsidR="00B563E4">
        <w:t>ecember 31, 2021</w:t>
      </w:r>
    </w:p>
    <w:p w:rsidR="008417D3" w:rsidRDefault="008417D3" w:rsidP="008417D3">
      <w:r>
        <w:t xml:space="preserve">Ballots distributed to </w:t>
      </w:r>
      <w:r w:rsidR="00B563E4">
        <w:t>Membership – by January 15, 2022</w:t>
      </w:r>
    </w:p>
    <w:p w:rsidR="008417D3" w:rsidRDefault="008417D3" w:rsidP="008417D3">
      <w:r>
        <w:t xml:space="preserve">Results </w:t>
      </w:r>
      <w:r w:rsidR="00B563E4">
        <w:t>Announced – by February 10, 2022</w:t>
      </w:r>
    </w:p>
    <w:p w:rsidR="00AC6979" w:rsidRDefault="00AC6979" w:rsidP="00B07F35">
      <w:pPr>
        <w:tabs>
          <w:tab w:val="left" w:pos="720"/>
        </w:tabs>
      </w:pPr>
    </w:p>
    <w:p w:rsidR="00956BDA" w:rsidRDefault="00956BDA">
      <w:r>
        <w:br w:type="page"/>
      </w:r>
    </w:p>
    <w:p w:rsidR="00956BDA" w:rsidRDefault="00956BDA" w:rsidP="00B07F35">
      <w:pPr>
        <w:tabs>
          <w:tab w:val="left" w:pos="720"/>
        </w:tabs>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Default="00EF606F" w:rsidP="00EF606F">
      <w:pPr>
        <w:sectPr w:rsidR="00EF606F" w:rsidSect="00EF606F">
          <w:type w:val="continuous"/>
          <w:pgSz w:w="12240" w:h="15840"/>
          <w:pgMar w:top="720" w:right="720" w:bottom="720" w:left="720" w:header="720" w:footer="720" w:gutter="0"/>
          <w:cols w:space="720"/>
          <w:docGrid w:linePitch="360"/>
        </w:sectPr>
      </w:pPr>
    </w:p>
    <w:p w:rsidR="00B563E4" w:rsidRDefault="00B563E4">
      <w:r>
        <w:lastRenderedPageBreak/>
        <w:t>Jennifer Cirillo, Chair</w:t>
      </w:r>
    </w:p>
    <w:p w:rsidR="00B563E4" w:rsidRDefault="009B1F7E">
      <w:pPr>
        <w:rPr>
          <w:rFonts w:ascii="Arial" w:hAnsi="Arial" w:cs="Arial"/>
          <w:color w:val="000000"/>
          <w:sz w:val="20"/>
          <w:szCs w:val="20"/>
        </w:rPr>
      </w:pPr>
      <w:hyperlink r:id="rId6" w:tooltip="jcirillo@pbcgov.org" w:history="1">
        <w:r w:rsidR="00B563E4">
          <w:rPr>
            <w:rFonts w:ascii="Arial" w:hAnsi="Arial" w:cs="Arial"/>
            <w:color w:val="0071BC"/>
            <w:sz w:val="20"/>
            <w:szCs w:val="20"/>
          </w:rPr>
          <w:t>jcirillo@pbcgov.org</w:t>
        </w:r>
      </w:hyperlink>
    </w:p>
    <w:p w:rsidR="007E425E" w:rsidRDefault="00B563E4">
      <w:pPr>
        <w:rPr>
          <w:rFonts w:ascii="Arial" w:hAnsi="Arial" w:cs="Arial"/>
          <w:color w:val="000000"/>
          <w:sz w:val="20"/>
          <w:szCs w:val="20"/>
        </w:rPr>
      </w:pPr>
      <w:r>
        <w:rPr>
          <w:rFonts w:ascii="Arial" w:hAnsi="Arial" w:cs="Arial"/>
          <w:color w:val="000000"/>
          <w:sz w:val="20"/>
          <w:szCs w:val="20"/>
        </w:rPr>
        <w:t>Palm Beach County</w:t>
      </w:r>
    </w:p>
    <w:p w:rsidR="007E425E" w:rsidRDefault="007E425E">
      <w:pPr>
        <w:rPr>
          <w:rFonts w:ascii="Arial" w:hAnsi="Arial" w:cs="Arial"/>
          <w:color w:val="000000"/>
          <w:sz w:val="20"/>
          <w:szCs w:val="20"/>
        </w:rPr>
      </w:pPr>
    </w:p>
    <w:p w:rsidR="007E425E" w:rsidRDefault="007E425E">
      <w:pPr>
        <w:rPr>
          <w:rFonts w:ascii="Arial" w:hAnsi="Arial" w:cs="Arial"/>
          <w:color w:val="000000"/>
          <w:sz w:val="20"/>
          <w:szCs w:val="20"/>
        </w:rPr>
      </w:pPr>
      <w:proofErr w:type="spellStart"/>
      <w:r>
        <w:rPr>
          <w:rFonts w:ascii="Arial" w:hAnsi="Arial" w:cs="Arial"/>
          <w:color w:val="000000"/>
          <w:sz w:val="20"/>
          <w:szCs w:val="20"/>
        </w:rPr>
        <w:t>Olema</w:t>
      </w:r>
      <w:proofErr w:type="spellEnd"/>
      <w:r>
        <w:rPr>
          <w:rFonts w:ascii="Arial" w:hAnsi="Arial" w:cs="Arial"/>
          <w:color w:val="000000"/>
          <w:sz w:val="20"/>
          <w:szCs w:val="20"/>
        </w:rPr>
        <w:t xml:space="preserve"> Edwards</w:t>
      </w:r>
    </w:p>
    <w:p w:rsidR="007E425E" w:rsidRDefault="007E425E">
      <w:pPr>
        <w:rPr>
          <w:rFonts w:ascii="Arial" w:hAnsi="Arial" w:cs="Arial"/>
          <w:color w:val="000000"/>
          <w:sz w:val="20"/>
          <w:szCs w:val="20"/>
        </w:rPr>
      </w:pPr>
      <w:hyperlink r:id="rId7" w:tooltip="Olema.Edwards@colliercountyfl.gov" w:history="1">
        <w:r>
          <w:rPr>
            <w:rFonts w:ascii="Arial" w:hAnsi="Arial" w:cs="Arial"/>
            <w:color w:val="0071BC"/>
            <w:sz w:val="20"/>
            <w:szCs w:val="20"/>
          </w:rPr>
          <w:t>Olema.Edwards@colliercountyfl.gov</w:t>
        </w:r>
      </w:hyperlink>
    </w:p>
    <w:p w:rsidR="007E425E" w:rsidRDefault="007E425E">
      <w:pPr>
        <w:rPr>
          <w:rFonts w:ascii="Arial" w:hAnsi="Arial" w:cs="Arial"/>
          <w:color w:val="000000"/>
          <w:sz w:val="20"/>
          <w:szCs w:val="20"/>
        </w:rPr>
      </w:pPr>
      <w:r>
        <w:rPr>
          <w:rFonts w:ascii="Arial" w:hAnsi="Arial" w:cs="Arial"/>
          <w:color w:val="000000"/>
          <w:sz w:val="20"/>
          <w:szCs w:val="20"/>
        </w:rPr>
        <w:t>Collier County Parks and Recreation</w:t>
      </w:r>
    </w:p>
    <w:p w:rsidR="007E425E" w:rsidRDefault="007E425E">
      <w:pPr>
        <w:rPr>
          <w:rFonts w:ascii="Arial" w:hAnsi="Arial" w:cs="Arial"/>
          <w:color w:val="000000"/>
          <w:sz w:val="20"/>
          <w:szCs w:val="20"/>
        </w:rPr>
      </w:pPr>
    </w:p>
    <w:p w:rsidR="007E425E" w:rsidRDefault="007E425E">
      <w:pPr>
        <w:rPr>
          <w:rFonts w:ascii="Arial" w:hAnsi="Arial" w:cs="Arial"/>
          <w:color w:val="000000"/>
          <w:sz w:val="20"/>
          <w:szCs w:val="20"/>
        </w:rPr>
      </w:pPr>
      <w:r>
        <w:rPr>
          <w:rFonts w:ascii="Arial" w:hAnsi="Arial" w:cs="Arial"/>
          <w:color w:val="000000"/>
          <w:sz w:val="20"/>
          <w:szCs w:val="20"/>
        </w:rPr>
        <w:t>Susan Lovallo</w:t>
      </w:r>
    </w:p>
    <w:p w:rsidR="007E425E" w:rsidRDefault="007E425E">
      <w:pPr>
        <w:rPr>
          <w:rFonts w:ascii="Arial" w:hAnsi="Arial" w:cs="Arial"/>
          <w:color w:val="000000"/>
          <w:sz w:val="20"/>
          <w:szCs w:val="20"/>
        </w:rPr>
      </w:pPr>
      <w:hyperlink r:id="rId8" w:tooltip="slovallo@port-orange.org" w:history="1">
        <w:r>
          <w:rPr>
            <w:rFonts w:ascii="Arial" w:hAnsi="Arial" w:cs="Arial"/>
            <w:color w:val="0071BC"/>
            <w:sz w:val="20"/>
            <w:szCs w:val="20"/>
          </w:rPr>
          <w:t>slovallo@port-orange.org</w:t>
        </w:r>
      </w:hyperlink>
    </w:p>
    <w:p w:rsidR="007E425E" w:rsidRDefault="007E425E">
      <w:pPr>
        <w:rPr>
          <w:rFonts w:ascii="Arial" w:hAnsi="Arial" w:cs="Arial"/>
          <w:color w:val="000000"/>
          <w:sz w:val="20"/>
          <w:szCs w:val="20"/>
        </w:rPr>
      </w:pPr>
      <w:r>
        <w:rPr>
          <w:rFonts w:ascii="Arial" w:hAnsi="Arial" w:cs="Arial"/>
          <w:color w:val="000000"/>
          <w:sz w:val="20"/>
          <w:szCs w:val="20"/>
        </w:rPr>
        <w:t>Port Orange Parks and Recreation</w:t>
      </w:r>
    </w:p>
    <w:p w:rsidR="007E425E" w:rsidRDefault="007E425E">
      <w:pPr>
        <w:rPr>
          <w:rFonts w:ascii="Arial" w:hAnsi="Arial" w:cs="Arial"/>
          <w:color w:val="000000"/>
          <w:sz w:val="20"/>
          <w:szCs w:val="20"/>
        </w:rPr>
      </w:pPr>
    </w:p>
    <w:p w:rsidR="007E425E" w:rsidRDefault="007E425E">
      <w:pPr>
        <w:rPr>
          <w:rFonts w:ascii="Arial" w:hAnsi="Arial" w:cs="Arial"/>
          <w:color w:val="000000"/>
          <w:sz w:val="20"/>
          <w:szCs w:val="20"/>
        </w:rPr>
      </w:pPr>
      <w:r>
        <w:rPr>
          <w:rFonts w:ascii="Arial" w:hAnsi="Arial" w:cs="Arial"/>
          <w:color w:val="000000"/>
          <w:sz w:val="20"/>
          <w:szCs w:val="20"/>
        </w:rPr>
        <w:t>Terri Messler</w:t>
      </w:r>
    </w:p>
    <w:p w:rsidR="007E425E" w:rsidRDefault="007E425E">
      <w:pPr>
        <w:rPr>
          <w:rFonts w:ascii="Arial" w:hAnsi="Arial" w:cs="Arial"/>
          <w:color w:val="000000"/>
          <w:sz w:val="20"/>
          <w:szCs w:val="20"/>
        </w:rPr>
      </w:pPr>
      <w:hyperlink r:id="rId9" w:tooltip="MesslerT@leoncountyfl.gov" w:history="1">
        <w:r>
          <w:rPr>
            <w:rFonts w:ascii="Arial" w:hAnsi="Arial" w:cs="Arial"/>
            <w:color w:val="0071BC"/>
            <w:sz w:val="20"/>
            <w:szCs w:val="20"/>
          </w:rPr>
          <w:t>MesslerT@leoncountyfl.gov</w:t>
        </w:r>
      </w:hyperlink>
    </w:p>
    <w:p w:rsidR="007E425E" w:rsidRDefault="007E425E">
      <w:pPr>
        <w:rPr>
          <w:rFonts w:ascii="Arial" w:hAnsi="Arial" w:cs="Arial"/>
          <w:color w:val="000000"/>
          <w:sz w:val="20"/>
          <w:szCs w:val="20"/>
        </w:rPr>
      </w:pPr>
      <w:r>
        <w:rPr>
          <w:rFonts w:ascii="Arial" w:hAnsi="Arial" w:cs="Arial"/>
          <w:color w:val="000000"/>
          <w:sz w:val="20"/>
          <w:szCs w:val="20"/>
        </w:rPr>
        <w:t>Leon County Division of Tourism/Visit Tallahassee</w:t>
      </w:r>
    </w:p>
    <w:p w:rsidR="007E425E" w:rsidRDefault="007E425E">
      <w:pPr>
        <w:rPr>
          <w:rFonts w:ascii="Arial" w:hAnsi="Arial" w:cs="Arial"/>
          <w:color w:val="000000"/>
          <w:sz w:val="20"/>
          <w:szCs w:val="20"/>
        </w:rPr>
      </w:pPr>
    </w:p>
    <w:p w:rsidR="007E425E" w:rsidRDefault="007E425E">
      <w:pPr>
        <w:rPr>
          <w:rFonts w:ascii="Arial" w:hAnsi="Arial" w:cs="Arial"/>
          <w:color w:val="000000"/>
          <w:sz w:val="20"/>
          <w:szCs w:val="20"/>
        </w:rPr>
      </w:pPr>
      <w:r>
        <w:rPr>
          <w:rFonts w:ascii="Arial" w:hAnsi="Arial" w:cs="Arial"/>
          <w:color w:val="000000"/>
          <w:sz w:val="20"/>
          <w:szCs w:val="20"/>
        </w:rPr>
        <w:t>Chester Pruitt</w:t>
      </w:r>
    </w:p>
    <w:p w:rsidR="007E425E" w:rsidRDefault="007E425E">
      <w:pPr>
        <w:rPr>
          <w:rFonts w:ascii="Arial" w:hAnsi="Arial" w:cs="Arial"/>
          <w:color w:val="000000"/>
          <w:sz w:val="20"/>
          <w:szCs w:val="20"/>
        </w:rPr>
      </w:pPr>
      <w:hyperlink r:id="rId10" w:tooltip="cpruitt75@comcast.net" w:history="1">
        <w:r>
          <w:rPr>
            <w:rFonts w:ascii="Arial" w:hAnsi="Arial" w:cs="Arial"/>
            <w:color w:val="0071BC"/>
            <w:sz w:val="20"/>
            <w:szCs w:val="20"/>
          </w:rPr>
          <w:t>cpruitt75@comcast.net</w:t>
        </w:r>
      </w:hyperlink>
    </w:p>
    <w:p w:rsidR="007E425E" w:rsidRDefault="007E425E">
      <w:pPr>
        <w:rPr>
          <w:rFonts w:ascii="Arial" w:hAnsi="Arial" w:cs="Arial"/>
          <w:color w:val="000000"/>
          <w:sz w:val="20"/>
          <w:szCs w:val="20"/>
        </w:rPr>
      </w:pPr>
      <w:r>
        <w:rPr>
          <w:rFonts w:ascii="Arial" w:hAnsi="Arial" w:cs="Arial"/>
          <w:color w:val="000000"/>
          <w:sz w:val="20"/>
          <w:szCs w:val="20"/>
        </w:rPr>
        <w:t>Lifetime Member</w:t>
      </w:r>
    </w:p>
    <w:p w:rsidR="007E425E" w:rsidRDefault="007E425E">
      <w:pPr>
        <w:rPr>
          <w:rFonts w:ascii="Arial" w:hAnsi="Arial" w:cs="Arial"/>
          <w:color w:val="000000"/>
          <w:sz w:val="20"/>
          <w:szCs w:val="20"/>
        </w:rPr>
      </w:pPr>
    </w:p>
    <w:p w:rsidR="007E425E" w:rsidRDefault="007E425E">
      <w:pPr>
        <w:rPr>
          <w:rFonts w:ascii="Arial" w:hAnsi="Arial" w:cs="Arial"/>
          <w:color w:val="000000"/>
          <w:sz w:val="20"/>
          <w:szCs w:val="20"/>
        </w:rPr>
      </w:pPr>
      <w:r>
        <w:rPr>
          <w:rFonts w:ascii="Arial" w:hAnsi="Arial" w:cs="Arial"/>
          <w:color w:val="000000"/>
          <w:sz w:val="20"/>
          <w:szCs w:val="20"/>
        </w:rPr>
        <w:t>Bobby Sparks</w:t>
      </w:r>
    </w:p>
    <w:p w:rsidR="007E425E" w:rsidRDefault="007E425E">
      <w:pPr>
        <w:rPr>
          <w:rFonts w:ascii="Arial" w:hAnsi="Arial" w:cs="Arial"/>
          <w:color w:val="000000"/>
          <w:sz w:val="20"/>
          <w:szCs w:val="20"/>
        </w:rPr>
      </w:pPr>
      <w:hyperlink r:id="rId11" w:tooltip="Bobby.Sparks@talgov.com" w:history="1">
        <w:r>
          <w:rPr>
            <w:rFonts w:ascii="Arial" w:hAnsi="Arial" w:cs="Arial"/>
            <w:color w:val="0071BC"/>
            <w:sz w:val="20"/>
            <w:szCs w:val="20"/>
          </w:rPr>
          <w:t>Bobby.Sparks@talgov.com</w:t>
        </w:r>
      </w:hyperlink>
    </w:p>
    <w:p w:rsidR="007E425E" w:rsidRDefault="007E425E">
      <w:pPr>
        <w:rPr>
          <w:rFonts w:ascii="Arial" w:hAnsi="Arial" w:cs="Arial"/>
          <w:color w:val="000000"/>
          <w:sz w:val="20"/>
          <w:szCs w:val="20"/>
        </w:rPr>
      </w:pPr>
      <w:r>
        <w:rPr>
          <w:rFonts w:ascii="Arial" w:hAnsi="Arial" w:cs="Arial"/>
          <w:color w:val="000000"/>
          <w:sz w:val="20"/>
          <w:szCs w:val="20"/>
        </w:rPr>
        <w:t>Tallahassee Parks, Recreation &amp; Neighborhood Affairs</w:t>
      </w:r>
    </w:p>
    <w:p w:rsidR="00F51420" w:rsidRDefault="00F51420">
      <w:r>
        <w:br w:type="page"/>
      </w:r>
    </w:p>
    <w:p w:rsidR="009C3C6D" w:rsidRDefault="009C3C6D" w:rsidP="00EF606F"/>
    <w:p w:rsidR="009C3C6D" w:rsidRPr="009C3C6D" w:rsidRDefault="00B563E4" w:rsidP="00B07F35">
      <w:pPr>
        <w:tabs>
          <w:tab w:val="left" w:pos="720"/>
        </w:tabs>
        <w:rPr>
          <w:b/>
          <w:sz w:val="32"/>
        </w:rPr>
      </w:pPr>
      <w:r>
        <w:rPr>
          <w:b/>
          <w:sz w:val="32"/>
        </w:rPr>
        <w:t>2022</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CF2F17">
        <w:t xml:space="preserve">5:00 p.m. </w:t>
      </w:r>
      <w:r w:rsidR="00B563E4">
        <w:rPr>
          <w:b/>
        </w:rPr>
        <w:t>November 20, 2021</w:t>
      </w:r>
      <w:r w:rsidRPr="00CF2F17">
        <w:t xml:space="preserve"> </w:t>
      </w:r>
      <w:r>
        <w:t xml:space="preserve">via email to </w:t>
      </w:r>
      <w:hyperlink r:id="rId13"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B271CC" w:rsidRDefault="005E6782" w:rsidP="00B07F35">
      <w:pPr>
        <w:tabs>
          <w:tab w:val="left" w:pos="720"/>
        </w:tabs>
      </w:pPr>
      <w:r>
        <w:t>Applying for the position of</w:t>
      </w:r>
      <w:r w:rsidR="00B271CC">
        <w:t xml:space="preserve"> (select one or more)</w:t>
      </w:r>
    </w:p>
    <w:p w:rsidR="00571120" w:rsidRDefault="00571120" w:rsidP="00B07F35">
      <w:pPr>
        <w:tabs>
          <w:tab w:val="left" w:pos="720"/>
        </w:tabs>
      </w:pPr>
      <w:r>
        <w:tab/>
        <w:t>____ President Elect</w:t>
      </w:r>
      <w:r>
        <w:tab/>
      </w:r>
      <w:r w:rsidR="00B563E4">
        <w:tab/>
      </w:r>
      <w:r w:rsidR="00B563E4">
        <w:tab/>
      </w:r>
      <w:r w:rsidR="00B563E4">
        <w:tab/>
      </w:r>
      <w:r w:rsidR="005E6782">
        <w:t>____ Vice President</w:t>
      </w:r>
      <w:r w:rsidR="00833114">
        <w:tab/>
      </w:r>
      <w:r w:rsidR="00CF2F17">
        <w:t xml:space="preserve">   </w:t>
      </w:r>
    </w:p>
    <w:p w:rsidR="009C3C6D" w:rsidRDefault="009C3C6D" w:rsidP="00B07F35">
      <w:pPr>
        <w:tabs>
          <w:tab w:val="left" w:pos="720"/>
        </w:tabs>
      </w:pPr>
    </w:p>
    <w:p w:rsidR="00B271CC" w:rsidRDefault="00B271CC" w:rsidP="00B07F35">
      <w:pPr>
        <w:tabs>
          <w:tab w:val="left" w:pos="720"/>
        </w:tabs>
        <w:rPr>
          <w:b/>
        </w:rPr>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200192" w:rsidP="00B07F35">
      <w:pPr>
        <w:tabs>
          <w:tab w:val="left" w:pos="720"/>
        </w:tabs>
        <w:rPr>
          <w:b/>
        </w:rPr>
      </w:pPr>
      <w:r>
        <w:rPr>
          <w:b/>
        </w:rPr>
        <w:t>Any Professional Certifications/Designations You Maintain:</w:t>
      </w:r>
    </w:p>
    <w:p w:rsidR="006C41B9" w:rsidRDefault="006C41B9" w:rsidP="00B07F35">
      <w:pPr>
        <w:tabs>
          <w:tab w:val="left" w:pos="720"/>
        </w:tabs>
        <w:rPr>
          <w:b/>
        </w:rPr>
      </w:pP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A94F2B" w:rsidRPr="00A94F2B" w:rsidRDefault="00A94F2B" w:rsidP="00B07F35">
      <w:pPr>
        <w:tabs>
          <w:tab w:val="left" w:pos="720"/>
        </w:tabs>
        <w:rPr>
          <w:i/>
        </w:rPr>
      </w:pPr>
      <w:r>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 xml:space="preserve">Detail your involvement with FRPA over the past 3 – 5 years.  </w:t>
      </w:r>
      <w:r>
        <w:rPr>
          <w:i/>
        </w:rPr>
        <w:t>Governance and Volunteer Experience</w:t>
      </w:r>
    </w:p>
    <w:p w:rsidR="00FA5E9A" w:rsidRDefault="00FA5E9A" w:rsidP="0002041E"/>
    <w:p w:rsidR="00DD0927" w:rsidRDefault="00DD0927" w:rsidP="0002041E">
      <w:r>
        <w:t xml:space="preserve">Details your leadership involvement with Associations/Community or Civic Organizations outside of FRPA over the past 3 – 5 years.  </w:t>
      </w:r>
      <w:r>
        <w:rPr>
          <w:i/>
        </w:rPr>
        <w:t>Governance and Volunteer Experience</w:t>
      </w:r>
    </w:p>
    <w:p w:rsidR="00DD0927" w:rsidRPr="00DD0927" w:rsidRDefault="00DD0927"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CF2F17" w:rsidRPr="00CF2F17" w:rsidRDefault="00CF2F17" w:rsidP="00CF2F17">
      <w:pPr>
        <w:tabs>
          <w:tab w:val="left" w:pos="720"/>
        </w:tabs>
      </w:pPr>
      <w:r w:rsidRPr="00CF2F17">
        <w:t>What do you believe to be the greatest opportunity for revenue growth</w:t>
      </w:r>
      <w:r w:rsidR="00365EDF">
        <w:t>/development for</w:t>
      </w:r>
      <w:r w:rsidRPr="00CF2F17">
        <w:t xml:space="preserve"> the Association?  </w:t>
      </w:r>
      <w:r w:rsidRPr="00CF2F17">
        <w:rPr>
          <w:i/>
        </w:rPr>
        <w:t>Strategic Thinking, Financial Acumen, Business Development, Governance and Volunteer Experience</w:t>
      </w:r>
    </w:p>
    <w:p w:rsidR="00CF2F17" w:rsidRDefault="00CF2F17"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F01D17">
        <w:t>adopted four pillars within its Strategic Plan – Health, Community Building, Environmental Sustainability</w:t>
      </w:r>
      <w:r>
        <w:t xml:space="preserve"> and Resiliency</w:t>
      </w:r>
      <w:r w:rsidR="00F01D17">
        <w:t xml:space="preserve">, and Economic </w:t>
      </w:r>
      <w:r>
        <w:t>Impact/</w:t>
      </w:r>
      <w:r w:rsidR="00F01D17">
        <w:t xml:space="preserve">Development.  Please </w:t>
      </w:r>
      <w:r>
        <w:t>describe the significance of these pillars, and your experience with strategic planning and implementation</w:t>
      </w:r>
      <w:r w:rsidR="00F01D17">
        <w:t xml:space="preserve">.  </w:t>
      </w:r>
      <w:r w:rsidR="00F01D17">
        <w:rPr>
          <w:i/>
        </w:rPr>
        <w:t>Governance, Strategic Thinking, Knowledge of parks and recreation</w:t>
      </w:r>
    </w:p>
    <w:p w:rsidR="00F01D17" w:rsidRDefault="00F01D17" w:rsidP="0002041E"/>
    <w:p w:rsidR="00E26E90" w:rsidRPr="007C1BBE" w:rsidRDefault="007C1BBE" w:rsidP="0002041E">
      <w:pPr>
        <w:rPr>
          <w:i/>
        </w:rPr>
      </w:pPr>
      <w:r>
        <w:t>FRPA recently released the FRPA Impact Calculator.  Please describe how you would actively promote the use of the calculator, and the importance of telling the story of parks and recreation to the FRPA membership</w:t>
      </w:r>
      <w:r w:rsidR="009B1F7E">
        <w:t xml:space="preserve"> as well as external audiences</w:t>
      </w:r>
      <w:bookmarkStart w:id="0" w:name="_GoBack"/>
      <w:bookmarkEnd w:id="0"/>
      <w:r>
        <w:t xml:space="preserve">.  </w:t>
      </w:r>
      <w:r>
        <w:rPr>
          <w:i/>
        </w:rPr>
        <w:t>Strategic Thinking; Knowledge of parks and recreation</w:t>
      </w:r>
    </w:p>
    <w:p w:rsidR="00E26E90" w:rsidRPr="00F01D17" w:rsidRDefault="00E26E90"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B271CC" w:rsidRPr="00B271CC" w:rsidRDefault="00B271CC" w:rsidP="00B271CC">
      <w:pPr>
        <w:rPr>
          <w:b/>
          <w:sz w:val="28"/>
        </w:rPr>
      </w:pPr>
      <w:r w:rsidRPr="00B271CC">
        <w:rPr>
          <w:b/>
          <w:sz w:val="28"/>
        </w:rPr>
        <w:t>IN ADDITION TO THE ABOVE QUESTIONS, CANDIDATES FOR PRESIDENT ELECT MUST RESPOND TO THE FOLLOWING:</w:t>
      </w:r>
    </w:p>
    <w:p w:rsidR="00B271CC" w:rsidRPr="00B271CC" w:rsidRDefault="00B271CC" w:rsidP="00B271CC"/>
    <w:p w:rsidR="00B271CC" w:rsidRPr="00B271CC" w:rsidRDefault="00B271CC" w:rsidP="00B271CC">
      <w:pPr>
        <w:tabs>
          <w:tab w:val="left" w:pos="720"/>
        </w:tabs>
      </w:pPr>
      <w:r w:rsidRPr="00B271CC">
        <w:rPr>
          <w:b/>
        </w:rPr>
        <w:t>For President Elect</w:t>
      </w:r>
    </w:p>
    <w:p w:rsidR="00B271CC" w:rsidRPr="00B271CC" w:rsidRDefault="00B271CC" w:rsidP="00B271CC">
      <w:pPr>
        <w:tabs>
          <w:tab w:val="left" w:pos="720"/>
        </w:tabs>
      </w:pPr>
      <w:r w:rsidRPr="00B271CC">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experience in leading a board and the use of Robert’s Rules of Order, and your preferred process to reach consensus in this scenario.  </w:t>
      </w:r>
      <w:r w:rsidRPr="00B271CC">
        <w:rPr>
          <w:i/>
        </w:rPr>
        <w:t>Strategic Thinking, Interpersonal Skills</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Describe your view of the role between the Association Board of Directors and the Association’s Executive Office.  </w:t>
      </w:r>
      <w:r w:rsidRPr="00B271CC">
        <w:rPr>
          <w:i/>
        </w:rPr>
        <w:t>Governance and Volunteer Experience</w:t>
      </w:r>
    </w:p>
    <w:p w:rsidR="00B271CC" w:rsidRPr="00B271CC" w:rsidRDefault="00B271CC" w:rsidP="00B271CC">
      <w:pPr>
        <w:tabs>
          <w:tab w:val="left" w:pos="720"/>
        </w:tabs>
      </w:pPr>
    </w:p>
    <w:p w:rsidR="00B271CC" w:rsidRPr="00B271CC" w:rsidRDefault="00B271CC" w:rsidP="00B271CC">
      <w:pPr>
        <w:tabs>
          <w:tab w:val="left" w:pos="720"/>
        </w:tabs>
      </w:pPr>
      <w:r w:rsidRPr="00B271CC">
        <w:lastRenderedPageBreak/>
        <w:t xml:space="preserve">Provide an example of a strategic initiative (of no less than two years in length from concept to completion) for which you served in a leadership capacity.  Explain how you identified the issue and where your organization/team needed to be upon completion, as well as the steps you took to achieve buy-in from your internal partners and external customers.  </w:t>
      </w:r>
      <w:r w:rsidRPr="00B271CC">
        <w:rPr>
          <w:i/>
        </w:rPr>
        <w:t>Professional Experience, Strategic Thinking, Interpersonal Skills</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Describe your understanding of the concept of “populating for performance” relative to the FRPA Board of Directors and Committees/Workgroups.   </w:t>
      </w:r>
      <w:r w:rsidRPr="00B271CC">
        <w:rPr>
          <w:i/>
        </w:rPr>
        <w:t>Governance and Volunteer Experience, Interpersonal Skills</w:t>
      </w:r>
    </w:p>
    <w:p w:rsidR="00B271CC" w:rsidRPr="00B271CC" w:rsidRDefault="00B271CC" w:rsidP="00B271CC">
      <w:pPr>
        <w:tabs>
          <w:tab w:val="left" w:pos="720"/>
        </w:tabs>
      </w:pPr>
    </w:p>
    <w:p w:rsidR="00B271CC" w:rsidRPr="00B271CC" w:rsidRDefault="00B271CC" w:rsidP="00B271CC">
      <w:r w:rsidRPr="00B271CC">
        <w:t>The diversity of the FRPA membership base is extremely wide, based on geographic location, professional level, area of interest, and many other factors.  What strategy(</w:t>
      </w:r>
      <w:proofErr w:type="spellStart"/>
      <w:r w:rsidRPr="00B271CC">
        <w:t>ies</w:t>
      </w:r>
      <w:proofErr w:type="spellEnd"/>
      <w:r w:rsidRPr="00B271CC">
        <w:t xml:space="preserve">) would you utilize to effectively engage in dialogue with the membership?  Additionally, how would you go about analyzing the various needs and desires into a manageable and realistic action plan for the Association?  </w:t>
      </w:r>
      <w:r w:rsidRPr="00B271CC">
        <w:rPr>
          <w:i/>
        </w:rPr>
        <w:t>Strategic Thinking, Business Development, Governance and Volunteer Experience, Interpersonal Skills</w:t>
      </w:r>
    </w:p>
    <w:p w:rsidR="00FA5E9A" w:rsidRPr="00FA5E9A" w:rsidRDefault="00FA5E9A" w:rsidP="00B271CC"/>
    <w:sectPr w:rsidR="00FA5E9A" w:rsidRPr="00FA5E9A"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C0A"/>
    <w:multiLevelType w:val="hybridMultilevel"/>
    <w:tmpl w:val="6C7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6A"/>
    <w:rsid w:val="0002041E"/>
    <w:rsid w:val="00027448"/>
    <w:rsid w:val="00054D7F"/>
    <w:rsid w:val="00140F1C"/>
    <w:rsid w:val="00195A46"/>
    <w:rsid w:val="001F26CB"/>
    <w:rsid w:val="00200192"/>
    <w:rsid w:val="00216EB6"/>
    <w:rsid w:val="00294BD0"/>
    <w:rsid w:val="002A3CC7"/>
    <w:rsid w:val="002F3DEB"/>
    <w:rsid w:val="0031457A"/>
    <w:rsid w:val="00343C54"/>
    <w:rsid w:val="00365EDF"/>
    <w:rsid w:val="003D299E"/>
    <w:rsid w:val="00426BF3"/>
    <w:rsid w:val="004961E1"/>
    <w:rsid w:val="004D1A7F"/>
    <w:rsid w:val="004E66BF"/>
    <w:rsid w:val="00502384"/>
    <w:rsid w:val="005068B1"/>
    <w:rsid w:val="00571120"/>
    <w:rsid w:val="005A0B2C"/>
    <w:rsid w:val="005C0A6F"/>
    <w:rsid w:val="005E6782"/>
    <w:rsid w:val="005E73F2"/>
    <w:rsid w:val="005F75F7"/>
    <w:rsid w:val="006514C9"/>
    <w:rsid w:val="00660F27"/>
    <w:rsid w:val="0066380F"/>
    <w:rsid w:val="006C41B9"/>
    <w:rsid w:val="006C576A"/>
    <w:rsid w:val="00726A74"/>
    <w:rsid w:val="007C0ED6"/>
    <w:rsid w:val="007C1BBE"/>
    <w:rsid w:val="007E1273"/>
    <w:rsid w:val="007E425E"/>
    <w:rsid w:val="008024DF"/>
    <w:rsid w:val="00827E97"/>
    <w:rsid w:val="00833114"/>
    <w:rsid w:val="008417D3"/>
    <w:rsid w:val="00956BDA"/>
    <w:rsid w:val="00983AC0"/>
    <w:rsid w:val="009B1F7E"/>
    <w:rsid w:val="009C3C6D"/>
    <w:rsid w:val="009E3012"/>
    <w:rsid w:val="009F012E"/>
    <w:rsid w:val="00A03599"/>
    <w:rsid w:val="00A06505"/>
    <w:rsid w:val="00A356C2"/>
    <w:rsid w:val="00A40283"/>
    <w:rsid w:val="00A94F2B"/>
    <w:rsid w:val="00AB07E9"/>
    <w:rsid w:val="00AB7D41"/>
    <w:rsid w:val="00AC6979"/>
    <w:rsid w:val="00B07F35"/>
    <w:rsid w:val="00B15379"/>
    <w:rsid w:val="00B271CC"/>
    <w:rsid w:val="00B50C81"/>
    <w:rsid w:val="00B563E4"/>
    <w:rsid w:val="00BF4DAF"/>
    <w:rsid w:val="00C71BC1"/>
    <w:rsid w:val="00CF2F17"/>
    <w:rsid w:val="00D060A5"/>
    <w:rsid w:val="00D1175A"/>
    <w:rsid w:val="00D3155C"/>
    <w:rsid w:val="00D34FA6"/>
    <w:rsid w:val="00D52871"/>
    <w:rsid w:val="00DD0927"/>
    <w:rsid w:val="00DF73E6"/>
    <w:rsid w:val="00E14471"/>
    <w:rsid w:val="00E145DF"/>
    <w:rsid w:val="00E26E90"/>
    <w:rsid w:val="00EF2148"/>
    <w:rsid w:val="00EF606F"/>
    <w:rsid w:val="00F01D17"/>
    <w:rsid w:val="00F14151"/>
    <w:rsid w:val="00F51420"/>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C77D"/>
  <w15:docId w15:val="{AB93303F-EF24-4463-99E8-0F15B94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570509217">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54092294">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607">
      <w:bodyDiv w:val="1"/>
      <w:marLeft w:val="0"/>
      <w:marRight w:val="0"/>
      <w:marTop w:val="0"/>
      <w:marBottom w:val="0"/>
      <w:divBdr>
        <w:top w:val="none" w:sz="0" w:space="0" w:color="auto"/>
        <w:left w:val="none" w:sz="0" w:space="0" w:color="auto"/>
        <w:bottom w:val="none" w:sz="0" w:space="0" w:color="auto"/>
        <w:right w:val="none" w:sz="0" w:space="0" w:color="auto"/>
      </w:divBdr>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6618">
      <w:bodyDiv w:val="1"/>
      <w:marLeft w:val="0"/>
      <w:marRight w:val="0"/>
      <w:marTop w:val="0"/>
      <w:marBottom w:val="0"/>
      <w:divBdr>
        <w:top w:val="none" w:sz="0" w:space="0" w:color="auto"/>
        <w:left w:val="none" w:sz="0" w:space="0" w:color="auto"/>
        <w:bottom w:val="none" w:sz="0" w:space="0" w:color="auto"/>
        <w:right w:val="none" w:sz="0" w:space="0" w:color="auto"/>
      </w:divBdr>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allo@port-orange.org" TargetMode="External"/><Relationship Id="rId13" Type="http://schemas.openxmlformats.org/officeDocument/2006/relationships/hyperlink" Target="mailto:eleanor@frpa.org" TargetMode="External"/><Relationship Id="rId3" Type="http://schemas.openxmlformats.org/officeDocument/2006/relationships/settings" Target="settings.xml"/><Relationship Id="rId7" Type="http://schemas.openxmlformats.org/officeDocument/2006/relationships/hyperlink" Target="mailto:Olema.Edwards@colliercountyfl.gov"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irillo@pbcgov.org" TargetMode="External"/><Relationship Id="rId11" Type="http://schemas.openxmlformats.org/officeDocument/2006/relationships/hyperlink" Target="mailto:Bobby.Sparks@talgov.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pruitt75@comcast.net" TargetMode="External"/><Relationship Id="rId4" Type="http://schemas.openxmlformats.org/officeDocument/2006/relationships/webSettings" Target="webSettings.xml"/><Relationship Id="rId9" Type="http://schemas.openxmlformats.org/officeDocument/2006/relationships/hyperlink" Target="mailto:MesslerT@leoncountyf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4</cp:revision>
  <cp:lastPrinted>2020-10-14T17:23:00Z</cp:lastPrinted>
  <dcterms:created xsi:type="dcterms:W3CDTF">2021-09-09T16:44:00Z</dcterms:created>
  <dcterms:modified xsi:type="dcterms:W3CDTF">2021-10-06T13:52:00Z</dcterms:modified>
</cp:coreProperties>
</file>