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2F" w:rsidRDefault="00F81B2F" w:rsidP="002E677E"/>
    <w:p w:rsidR="002E677E" w:rsidRPr="00DF60C1" w:rsidRDefault="002E677E" w:rsidP="00DF60C1"/>
    <w:p w:rsidR="00F87B6D" w:rsidRPr="00DF60C1" w:rsidRDefault="00F87B6D" w:rsidP="00DF60C1"/>
    <w:p w:rsidR="00F81B2F" w:rsidRDefault="00F81B2F" w:rsidP="002E677E">
      <w:pPr>
        <w:rPr>
          <w:sz w:val="10"/>
        </w:rPr>
      </w:pPr>
    </w:p>
    <w:p w:rsidR="002E677E" w:rsidRDefault="002E677E" w:rsidP="002E677E">
      <w:pPr>
        <w:rPr>
          <w:sz w:val="10"/>
        </w:rPr>
      </w:pPr>
    </w:p>
    <w:tbl>
      <w:tblPr>
        <w:tblpPr w:leftFromText="180" w:rightFromText="180" w:vertAnchor="page" w:horzAnchor="margin" w:tblpY="2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55"/>
        <w:gridCol w:w="6295"/>
      </w:tblGrid>
      <w:tr w:rsidR="00DF60C1" w:rsidRPr="006B6684" w:rsidTr="009D68F4">
        <w:trPr>
          <w:trHeight w:hRule="exact" w:val="370"/>
        </w:trPr>
        <w:tc>
          <w:tcPr>
            <w:tcW w:w="3055" w:type="dxa"/>
            <w:shd w:val="clear" w:color="auto" w:fill="FFFFFF" w:themeFill="background1"/>
          </w:tcPr>
          <w:p w:rsidR="00DF60C1" w:rsidRPr="006B6684" w:rsidRDefault="00EC3B3F" w:rsidP="00DF60C1">
            <w:pPr>
              <w:rPr>
                <w:rFonts w:asciiTheme="minorHAnsi" w:hAnsiTheme="minorHAnsi" w:cstheme="minorHAnsi"/>
                <w:b/>
                <w:sz w:val="24"/>
                <w:szCs w:val="24"/>
              </w:rPr>
            </w:pPr>
            <w:r w:rsidRPr="006B6684">
              <w:rPr>
                <w:rFonts w:asciiTheme="minorHAnsi" w:hAnsiTheme="minorHAnsi" w:cstheme="minorHAnsi"/>
                <w:b/>
                <w:sz w:val="24"/>
                <w:szCs w:val="24"/>
              </w:rPr>
              <w:t>Name</w:t>
            </w:r>
          </w:p>
        </w:tc>
        <w:tc>
          <w:tcPr>
            <w:tcW w:w="6295" w:type="dxa"/>
            <w:shd w:val="clear" w:color="auto" w:fill="FFFFFF" w:themeFill="background1"/>
          </w:tcPr>
          <w:p w:rsidR="00DF60C1" w:rsidRPr="006B6684" w:rsidRDefault="00DF60C1" w:rsidP="00DF60C1">
            <w:pPr>
              <w:jc w:val="center"/>
              <w:rPr>
                <w:rFonts w:asciiTheme="minorHAnsi" w:hAnsiTheme="minorHAnsi" w:cstheme="minorHAnsi"/>
                <w:sz w:val="24"/>
                <w:szCs w:val="24"/>
              </w:rPr>
            </w:pPr>
          </w:p>
        </w:tc>
      </w:tr>
      <w:tr w:rsidR="005C5DB4" w:rsidRPr="006B6684" w:rsidTr="009D68F4">
        <w:trPr>
          <w:trHeight w:hRule="exact" w:val="365"/>
        </w:trPr>
        <w:tc>
          <w:tcPr>
            <w:tcW w:w="3055" w:type="dxa"/>
            <w:shd w:val="clear" w:color="auto" w:fill="FFFFFF" w:themeFill="background1"/>
          </w:tcPr>
          <w:p w:rsidR="005C5DB4" w:rsidRPr="006B6684" w:rsidRDefault="005C5DB4" w:rsidP="00DF60C1">
            <w:pPr>
              <w:rPr>
                <w:rFonts w:asciiTheme="minorHAnsi" w:hAnsiTheme="minorHAnsi" w:cstheme="minorHAnsi"/>
                <w:b/>
                <w:sz w:val="24"/>
                <w:szCs w:val="24"/>
              </w:rPr>
            </w:pPr>
            <w:r w:rsidRPr="006B6684">
              <w:rPr>
                <w:rFonts w:asciiTheme="minorHAnsi" w:hAnsiTheme="minorHAnsi" w:cstheme="minorHAnsi"/>
                <w:b/>
                <w:sz w:val="24"/>
                <w:szCs w:val="24"/>
              </w:rPr>
              <w:t>Title</w:t>
            </w:r>
          </w:p>
        </w:tc>
        <w:tc>
          <w:tcPr>
            <w:tcW w:w="6295" w:type="dxa"/>
            <w:shd w:val="clear" w:color="auto" w:fill="FFFFFF" w:themeFill="background1"/>
          </w:tcPr>
          <w:p w:rsidR="005C5DB4" w:rsidRPr="006B6684" w:rsidRDefault="005C5DB4" w:rsidP="00DF60C1">
            <w:pPr>
              <w:jc w:val="center"/>
              <w:rPr>
                <w:rFonts w:asciiTheme="minorHAnsi" w:hAnsiTheme="minorHAnsi" w:cstheme="minorHAnsi"/>
                <w:sz w:val="24"/>
                <w:szCs w:val="24"/>
              </w:rPr>
            </w:pPr>
          </w:p>
        </w:tc>
      </w:tr>
      <w:tr w:rsidR="00DF60C1" w:rsidRPr="006B6684" w:rsidTr="009D68F4">
        <w:trPr>
          <w:trHeight w:hRule="exact" w:val="365"/>
        </w:trPr>
        <w:tc>
          <w:tcPr>
            <w:tcW w:w="3055" w:type="dxa"/>
            <w:shd w:val="clear" w:color="auto" w:fill="FFFFFF" w:themeFill="background1"/>
          </w:tcPr>
          <w:p w:rsidR="00DF60C1" w:rsidRPr="006B6684" w:rsidRDefault="00EC3B3F" w:rsidP="00DF60C1">
            <w:pPr>
              <w:rPr>
                <w:rFonts w:asciiTheme="minorHAnsi" w:hAnsiTheme="minorHAnsi" w:cstheme="minorHAnsi"/>
                <w:b/>
                <w:sz w:val="24"/>
                <w:szCs w:val="24"/>
              </w:rPr>
            </w:pPr>
            <w:r w:rsidRPr="006B6684">
              <w:rPr>
                <w:rFonts w:asciiTheme="minorHAnsi" w:hAnsiTheme="minorHAnsi" w:cstheme="minorHAnsi"/>
                <w:b/>
                <w:sz w:val="24"/>
                <w:szCs w:val="24"/>
              </w:rPr>
              <w:t>Agency</w:t>
            </w:r>
          </w:p>
        </w:tc>
        <w:tc>
          <w:tcPr>
            <w:tcW w:w="6295" w:type="dxa"/>
            <w:shd w:val="clear" w:color="auto" w:fill="FFFFFF" w:themeFill="background1"/>
          </w:tcPr>
          <w:p w:rsidR="00DF60C1" w:rsidRPr="006B6684" w:rsidRDefault="00DF60C1" w:rsidP="00DF60C1">
            <w:pPr>
              <w:jc w:val="center"/>
              <w:rPr>
                <w:rFonts w:asciiTheme="minorHAnsi" w:hAnsiTheme="minorHAnsi" w:cstheme="minorHAnsi"/>
                <w:sz w:val="24"/>
                <w:szCs w:val="24"/>
              </w:rPr>
            </w:pPr>
          </w:p>
        </w:tc>
      </w:tr>
      <w:tr w:rsidR="00DF60C1" w:rsidRPr="006B6684" w:rsidTr="009D68F4">
        <w:trPr>
          <w:trHeight w:hRule="exact" w:val="388"/>
        </w:trPr>
        <w:tc>
          <w:tcPr>
            <w:tcW w:w="3055" w:type="dxa"/>
            <w:shd w:val="clear" w:color="auto" w:fill="FFFFFF" w:themeFill="background1"/>
          </w:tcPr>
          <w:p w:rsidR="00DF60C1" w:rsidRPr="006B6684" w:rsidRDefault="00DF60C1" w:rsidP="00DF60C1">
            <w:pPr>
              <w:rPr>
                <w:rFonts w:asciiTheme="minorHAnsi" w:hAnsiTheme="minorHAnsi" w:cstheme="minorHAnsi"/>
                <w:b/>
                <w:sz w:val="24"/>
                <w:szCs w:val="24"/>
              </w:rPr>
            </w:pPr>
            <w:r w:rsidRPr="006B6684">
              <w:rPr>
                <w:rFonts w:asciiTheme="minorHAnsi" w:hAnsiTheme="minorHAnsi" w:cstheme="minorHAnsi"/>
                <w:b/>
                <w:sz w:val="24"/>
                <w:szCs w:val="24"/>
              </w:rPr>
              <w:t>Address</w:t>
            </w:r>
          </w:p>
        </w:tc>
        <w:tc>
          <w:tcPr>
            <w:tcW w:w="6295" w:type="dxa"/>
            <w:shd w:val="clear" w:color="auto" w:fill="FFFFFF" w:themeFill="background1"/>
          </w:tcPr>
          <w:p w:rsidR="00DF60C1" w:rsidRPr="006B6684" w:rsidRDefault="00DF60C1" w:rsidP="00DF60C1">
            <w:pPr>
              <w:jc w:val="center"/>
              <w:rPr>
                <w:rFonts w:asciiTheme="minorHAnsi" w:hAnsiTheme="minorHAnsi" w:cstheme="minorHAnsi"/>
                <w:sz w:val="24"/>
                <w:szCs w:val="24"/>
              </w:rPr>
            </w:pPr>
          </w:p>
        </w:tc>
      </w:tr>
      <w:tr w:rsidR="00DF60C1" w:rsidRPr="006B6684" w:rsidTr="009D68F4">
        <w:trPr>
          <w:trHeight w:hRule="exact" w:val="397"/>
        </w:trPr>
        <w:tc>
          <w:tcPr>
            <w:tcW w:w="3055" w:type="dxa"/>
            <w:shd w:val="clear" w:color="auto" w:fill="FFFFFF" w:themeFill="background1"/>
          </w:tcPr>
          <w:p w:rsidR="00DF60C1" w:rsidRPr="006B6684" w:rsidRDefault="00DF60C1" w:rsidP="00DF60C1">
            <w:pPr>
              <w:rPr>
                <w:rFonts w:asciiTheme="minorHAnsi" w:hAnsiTheme="minorHAnsi" w:cstheme="minorHAnsi"/>
                <w:b/>
                <w:sz w:val="24"/>
                <w:szCs w:val="24"/>
              </w:rPr>
            </w:pPr>
            <w:r w:rsidRPr="006B6684">
              <w:rPr>
                <w:rFonts w:asciiTheme="minorHAnsi" w:hAnsiTheme="minorHAnsi" w:cstheme="minorHAnsi"/>
                <w:b/>
                <w:sz w:val="24"/>
                <w:szCs w:val="24"/>
              </w:rPr>
              <w:t>Phone</w:t>
            </w:r>
          </w:p>
        </w:tc>
        <w:tc>
          <w:tcPr>
            <w:tcW w:w="6295" w:type="dxa"/>
            <w:shd w:val="clear" w:color="auto" w:fill="FFFFFF" w:themeFill="background1"/>
          </w:tcPr>
          <w:p w:rsidR="00DF60C1" w:rsidRPr="006B6684" w:rsidRDefault="00DF60C1" w:rsidP="00DF60C1">
            <w:pPr>
              <w:jc w:val="center"/>
              <w:rPr>
                <w:rFonts w:asciiTheme="minorHAnsi" w:hAnsiTheme="minorHAnsi" w:cstheme="minorHAnsi"/>
                <w:sz w:val="24"/>
                <w:szCs w:val="24"/>
              </w:rPr>
            </w:pPr>
          </w:p>
        </w:tc>
      </w:tr>
      <w:tr w:rsidR="00DF60C1" w:rsidRPr="006B6684" w:rsidTr="009D68F4">
        <w:trPr>
          <w:trHeight w:hRule="exact" w:val="547"/>
        </w:trPr>
        <w:tc>
          <w:tcPr>
            <w:tcW w:w="3055" w:type="dxa"/>
            <w:shd w:val="clear" w:color="auto" w:fill="FFFFFF" w:themeFill="background1"/>
          </w:tcPr>
          <w:p w:rsidR="00DF60C1" w:rsidRPr="006B6684" w:rsidRDefault="00DF60C1" w:rsidP="00DF60C1">
            <w:pPr>
              <w:rPr>
                <w:rFonts w:asciiTheme="minorHAnsi" w:hAnsiTheme="minorHAnsi" w:cstheme="minorHAnsi"/>
                <w:b/>
                <w:sz w:val="24"/>
                <w:szCs w:val="24"/>
              </w:rPr>
            </w:pPr>
            <w:r w:rsidRPr="006B6684">
              <w:rPr>
                <w:rFonts w:asciiTheme="minorHAnsi" w:hAnsiTheme="minorHAnsi" w:cstheme="minorHAnsi"/>
                <w:b/>
                <w:sz w:val="24"/>
                <w:szCs w:val="24"/>
              </w:rPr>
              <w:t>Email</w:t>
            </w:r>
            <w:r w:rsidR="00B03497" w:rsidRPr="006B6684">
              <w:rPr>
                <w:rFonts w:asciiTheme="minorHAnsi" w:hAnsiTheme="minorHAnsi" w:cstheme="minorHAnsi"/>
                <w:b/>
                <w:sz w:val="24"/>
                <w:szCs w:val="24"/>
              </w:rPr>
              <w:t xml:space="preserve"> – </w:t>
            </w:r>
            <w:r w:rsidR="00B03497" w:rsidRPr="006B6684">
              <w:rPr>
                <w:rFonts w:asciiTheme="minorHAnsi" w:hAnsiTheme="minorHAnsi" w:cstheme="minorHAnsi"/>
                <w:b/>
                <w:sz w:val="18"/>
                <w:szCs w:val="18"/>
              </w:rPr>
              <w:t>details about logging into the class will be sent to this address.</w:t>
            </w:r>
          </w:p>
        </w:tc>
        <w:tc>
          <w:tcPr>
            <w:tcW w:w="6295" w:type="dxa"/>
            <w:shd w:val="clear" w:color="auto" w:fill="FFFFFF" w:themeFill="background1"/>
          </w:tcPr>
          <w:p w:rsidR="00DF60C1" w:rsidRPr="006B6684" w:rsidRDefault="00DF60C1" w:rsidP="00DF60C1">
            <w:pPr>
              <w:jc w:val="center"/>
              <w:rPr>
                <w:rFonts w:asciiTheme="minorHAnsi" w:hAnsiTheme="minorHAnsi" w:cstheme="minorHAnsi"/>
                <w:sz w:val="24"/>
                <w:szCs w:val="24"/>
              </w:rPr>
            </w:pPr>
          </w:p>
        </w:tc>
      </w:tr>
    </w:tbl>
    <w:p w:rsidR="002E677E" w:rsidRPr="006B6684" w:rsidRDefault="00A044EE" w:rsidP="00DF60C1">
      <w:pPr>
        <w:rPr>
          <w:rFonts w:asciiTheme="minorHAnsi" w:hAnsiTheme="minorHAnsi" w:cstheme="minorHAnsi"/>
          <w:b/>
          <w:noProof/>
        </w:rPr>
      </w:pPr>
      <w:r w:rsidRPr="006B6684">
        <w:rPr>
          <w:rFonts w:asciiTheme="minorHAnsi" w:hAnsiTheme="minorHAnsi" w:cstheme="minorHAnsi"/>
          <w:b/>
          <w:noProof/>
        </w:rPr>
        <w:t xml:space="preserve"> </w:t>
      </w:r>
    </w:p>
    <w:p w:rsidR="00A51683" w:rsidRPr="006B6684" w:rsidRDefault="00A51683" w:rsidP="00DF60C1">
      <w:pPr>
        <w:rPr>
          <w:rFonts w:asciiTheme="minorHAnsi" w:hAnsiTheme="minorHAnsi" w:cstheme="minorHAnsi"/>
          <w:b/>
          <w:noProof/>
        </w:rPr>
      </w:pPr>
    </w:p>
    <w:p w:rsidR="002B1E60" w:rsidRPr="006B6684" w:rsidRDefault="002B1E60" w:rsidP="00DF60C1">
      <w:pPr>
        <w:rPr>
          <w:rFonts w:asciiTheme="minorHAnsi" w:hAnsiTheme="minorHAnsi" w:cstheme="minorHAnsi"/>
          <w:sz w:val="21"/>
          <w:szCs w:val="21"/>
          <w:shd w:val="clear" w:color="auto" w:fill="FFFFFF"/>
        </w:rPr>
      </w:pPr>
    </w:p>
    <w:p w:rsidR="002B1E60" w:rsidRPr="006B6684" w:rsidRDefault="002B1E60" w:rsidP="00DF60C1">
      <w:pPr>
        <w:rPr>
          <w:rFonts w:asciiTheme="minorHAnsi" w:hAnsiTheme="minorHAnsi" w:cstheme="minorHAnsi"/>
          <w:b/>
          <w:noProof/>
        </w:rPr>
      </w:pPr>
      <w:r w:rsidRPr="006B6684">
        <w:rPr>
          <w:rFonts w:asciiTheme="minorHAnsi" w:hAnsiTheme="minorHAnsi" w:cstheme="minorHAnsi"/>
          <w:sz w:val="21"/>
          <w:szCs w:val="21"/>
          <w:shd w:val="clear" w:color="auto" w:fill="FFFFFF"/>
        </w:rPr>
        <w:t>All FRPA Virtual Education Sessions are live and we encourage you to stay engaged so that discussion can take place during and after the presentation. Each session has been scheduled for the time of the presentation but please keep in mind that we will have around seven to ten minutes of introductory announcements and possibly words from our sponsor during the session. These may cause the session to run over the allotted time by 10-15 minutes. </w:t>
      </w:r>
      <w:r w:rsidRPr="006B6684">
        <w:rPr>
          <w:rFonts w:asciiTheme="minorHAnsi" w:hAnsiTheme="minorHAnsi" w:cstheme="minorHAnsi"/>
          <w:sz w:val="21"/>
          <w:szCs w:val="21"/>
        </w:rPr>
        <w:br/>
      </w:r>
      <w:r w:rsidRPr="006B6684">
        <w:rPr>
          <w:rFonts w:asciiTheme="minorHAnsi" w:hAnsiTheme="minorHAnsi" w:cstheme="minorHAnsi"/>
          <w:sz w:val="21"/>
          <w:szCs w:val="21"/>
          <w:shd w:val="clear" w:color="auto" w:fill="FFFFFF"/>
        </w:rPr>
        <w:t>Please make sure your first and last name appear as your profile name so that the moderator will know to let you into the meeting. If are not able to make this change, it is your responsibility to inform FRPA what device name you will be signing in under. Breakouts may be a part of the session, please be sure your computer has a microphone that can be utilized or call in on a phone line using the phone number provided in the zoom invitation</w:t>
      </w:r>
    </w:p>
    <w:p w:rsidR="00A51683" w:rsidRPr="006B6684" w:rsidRDefault="00820CD1" w:rsidP="00DF60C1">
      <w:pPr>
        <w:rPr>
          <w:rFonts w:asciiTheme="minorHAnsi" w:hAnsiTheme="minorHAnsi" w:cstheme="minorHAnsi"/>
          <w:b/>
          <w:noProof/>
        </w:rPr>
      </w:pPr>
      <w:r w:rsidRPr="00820CD1">
        <w:rPr>
          <w:rFonts w:asciiTheme="minorHAnsi" w:hAnsiTheme="minorHAnsi" w:cstheme="minorHAnsi"/>
          <w:b/>
          <w:sz w:val="21"/>
          <w:szCs w:val="21"/>
          <w:shd w:val="clear" w:color="auto" w:fill="FFFFFF"/>
        </w:rPr>
        <w:t xml:space="preserve">Gold and Silver Agency </w:t>
      </w:r>
      <w:r>
        <w:rPr>
          <w:rFonts w:asciiTheme="minorHAnsi" w:hAnsiTheme="minorHAnsi" w:cstheme="minorHAnsi"/>
          <w:b/>
          <w:sz w:val="21"/>
          <w:szCs w:val="21"/>
          <w:shd w:val="clear" w:color="auto" w:fill="FFFFFF"/>
        </w:rPr>
        <w:t>M</w:t>
      </w:r>
      <w:r w:rsidRPr="00820CD1">
        <w:rPr>
          <w:rFonts w:asciiTheme="minorHAnsi" w:hAnsiTheme="minorHAnsi" w:cstheme="minorHAnsi"/>
          <w:b/>
          <w:sz w:val="21"/>
          <w:szCs w:val="21"/>
          <w:shd w:val="clear" w:color="auto" w:fill="FFFFFF"/>
        </w:rPr>
        <w:t>embers</w:t>
      </w:r>
      <w:r w:rsidRPr="00820CD1">
        <w:rPr>
          <w:rFonts w:asciiTheme="minorHAnsi" w:hAnsiTheme="minorHAnsi" w:cstheme="minorHAnsi"/>
          <w:sz w:val="21"/>
          <w:szCs w:val="21"/>
          <w:shd w:val="clear" w:color="auto" w:fill="FFFFFF"/>
        </w:rPr>
        <w:t xml:space="preserve"> can register any employee at the Member Rate for these sessions! </w:t>
      </w:r>
      <w:r>
        <w:rPr>
          <w:rFonts w:asciiTheme="minorHAnsi" w:hAnsiTheme="minorHAnsi" w:cstheme="minorHAnsi"/>
          <w:sz w:val="21"/>
          <w:szCs w:val="21"/>
          <w:shd w:val="clear" w:color="auto" w:fill="FFFFFF"/>
        </w:rPr>
        <w:t>T</w:t>
      </w:r>
      <w:r w:rsidRPr="00820CD1">
        <w:rPr>
          <w:rFonts w:asciiTheme="minorHAnsi" w:hAnsiTheme="minorHAnsi" w:cstheme="minorHAnsi"/>
          <w:sz w:val="21"/>
          <w:szCs w:val="21"/>
          <w:shd w:val="clear" w:color="auto" w:fill="FFFFFF"/>
        </w:rPr>
        <w:t xml:space="preserve">hank you for being an FRPA Agency Member! </w:t>
      </w:r>
      <w:r>
        <w:rPr>
          <w:rFonts w:asciiTheme="minorHAnsi" w:hAnsiTheme="minorHAnsi" w:cstheme="minorHAnsi"/>
          <w:sz w:val="21"/>
          <w:szCs w:val="21"/>
          <w:shd w:val="clear" w:color="auto" w:fill="FFFFFF"/>
        </w:rPr>
        <w:t xml:space="preserve">YOU </w:t>
      </w:r>
      <w:r w:rsidR="00632437">
        <w:rPr>
          <w:rFonts w:asciiTheme="minorHAnsi" w:hAnsiTheme="minorHAnsi" w:cstheme="minorHAnsi"/>
          <w:sz w:val="21"/>
          <w:szCs w:val="21"/>
          <w:shd w:val="clear" w:color="auto" w:fill="FFFFFF"/>
        </w:rPr>
        <w:t>CAN USE THIS FORM TO REGISTER.</w:t>
      </w:r>
    </w:p>
    <w:tbl>
      <w:tblPr>
        <w:tblpPr w:leftFromText="180" w:rightFromText="180" w:vertAnchor="page" w:horzAnchor="margin" w:tblpY="903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515"/>
        <w:gridCol w:w="1553"/>
        <w:gridCol w:w="1800"/>
        <w:gridCol w:w="67"/>
        <w:gridCol w:w="1733"/>
        <w:gridCol w:w="1687"/>
      </w:tblGrid>
      <w:tr w:rsidR="002B1E60" w:rsidRPr="006B6684" w:rsidTr="002B1E60">
        <w:trPr>
          <w:trHeight w:hRule="exact" w:val="640"/>
        </w:trPr>
        <w:tc>
          <w:tcPr>
            <w:tcW w:w="5868" w:type="dxa"/>
            <w:gridSpan w:val="3"/>
            <w:shd w:val="clear" w:color="auto" w:fill="FFFFFF" w:themeFill="background1"/>
            <w:vAlign w:val="center"/>
          </w:tcPr>
          <w:p w:rsidR="00627454" w:rsidRPr="006B6684" w:rsidRDefault="00627454" w:rsidP="002B1E60">
            <w:pPr>
              <w:jc w:val="center"/>
              <w:rPr>
                <w:rFonts w:asciiTheme="minorHAnsi" w:hAnsiTheme="minorHAnsi" w:cstheme="minorHAnsi"/>
                <w:b/>
              </w:rPr>
            </w:pPr>
          </w:p>
        </w:tc>
        <w:tc>
          <w:tcPr>
            <w:tcW w:w="3487" w:type="dxa"/>
            <w:gridSpan w:val="3"/>
            <w:shd w:val="clear" w:color="auto" w:fill="FFFFFF" w:themeFill="background1"/>
            <w:vAlign w:val="center"/>
          </w:tcPr>
          <w:p w:rsidR="002B1E60" w:rsidRPr="006B6684" w:rsidRDefault="002B1E60" w:rsidP="002B1E60">
            <w:pPr>
              <w:rPr>
                <w:rFonts w:asciiTheme="minorHAnsi" w:hAnsiTheme="minorHAnsi" w:cstheme="minorHAnsi"/>
                <w:b/>
              </w:rPr>
            </w:pPr>
            <w:r w:rsidRPr="006B6684">
              <w:rPr>
                <w:rFonts w:asciiTheme="minorHAnsi" w:hAnsiTheme="minorHAnsi" w:cstheme="minorHAnsi"/>
                <w:b/>
              </w:rPr>
              <w:t xml:space="preserve">Total: </w:t>
            </w:r>
          </w:p>
        </w:tc>
      </w:tr>
      <w:tr w:rsidR="002B1E60" w:rsidRPr="006B6684" w:rsidTr="002B1E60">
        <w:trPr>
          <w:trHeight w:hRule="exact" w:val="288"/>
        </w:trPr>
        <w:tc>
          <w:tcPr>
            <w:tcW w:w="2515" w:type="dxa"/>
            <w:shd w:val="clear" w:color="auto" w:fill="FFFFFF" w:themeFill="background1"/>
          </w:tcPr>
          <w:p w:rsidR="002B1E60" w:rsidRPr="006B6684" w:rsidRDefault="002B1E60" w:rsidP="002B1E60">
            <w:pPr>
              <w:jc w:val="center"/>
              <w:rPr>
                <w:rFonts w:asciiTheme="minorHAnsi" w:hAnsiTheme="minorHAnsi" w:cstheme="minorHAnsi"/>
                <w:b/>
              </w:rPr>
            </w:pPr>
            <w:r w:rsidRPr="006B6684">
              <w:rPr>
                <w:rFonts w:asciiTheme="minorHAnsi" w:hAnsiTheme="minorHAnsi" w:cstheme="minorHAnsi"/>
                <w:b/>
              </w:rPr>
              <w:t>Check</w:t>
            </w:r>
          </w:p>
        </w:tc>
        <w:tc>
          <w:tcPr>
            <w:tcW w:w="1553" w:type="dxa"/>
            <w:shd w:val="clear" w:color="auto" w:fill="FFFFFF" w:themeFill="background1"/>
          </w:tcPr>
          <w:p w:rsidR="002B1E60" w:rsidRPr="006B6684" w:rsidRDefault="002B1E60" w:rsidP="002B1E60">
            <w:pPr>
              <w:jc w:val="center"/>
              <w:rPr>
                <w:rFonts w:asciiTheme="minorHAnsi" w:hAnsiTheme="minorHAnsi" w:cstheme="minorHAnsi"/>
                <w:b/>
              </w:rPr>
            </w:pPr>
            <w:r w:rsidRPr="006B6684">
              <w:rPr>
                <w:rFonts w:asciiTheme="minorHAnsi" w:hAnsiTheme="minorHAnsi" w:cstheme="minorHAnsi"/>
                <w:b/>
              </w:rPr>
              <w:t>Visa</w:t>
            </w:r>
          </w:p>
        </w:tc>
        <w:tc>
          <w:tcPr>
            <w:tcW w:w="1800" w:type="dxa"/>
            <w:shd w:val="clear" w:color="auto" w:fill="FFFFFF" w:themeFill="background1"/>
          </w:tcPr>
          <w:p w:rsidR="002B1E60" w:rsidRPr="006B6684" w:rsidRDefault="002B1E60" w:rsidP="002B1E60">
            <w:pPr>
              <w:jc w:val="center"/>
              <w:rPr>
                <w:rFonts w:asciiTheme="minorHAnsi" w:hAnsiTheme="minorHAnsi" w:cstheme="minorHAnsi"/>
                <w:b/>
              </w:rPr>
            </w:pPr>
            <w:r w:rsidRPr="006B6684">
              <w:rPr>
                <w:rFonts w:asciiTheme="minorHAnsi" w:hAnsiTheme="minorHAnsi" w:cstheme="minorHAnsi"/>
                <w:b/>
              </w:rPr>
              <w:t>MasterCard</w:t>
            </w:r>
          </w:p>
        </w:tc>
        <w:tc>
          <w:tcPr>
            <w:tcW w:w="1800" w:type="dxa"/>
            <w:gridSpan w:val="2"/>
            <w:shd w:val="clear" w:color="auto" w:fill="FFFFFF" w:themeFill="background1"/>
          </w:tcPr>
          <w:p w:rsidR="002B1E60" w:rsidRPr="006B6684" w:rsidRDefault="002B1E60" w:rsidP="002B1E60">
            <w:pPr>
              <w:jc w:val="center"/>
              <w:rPr>
                <w:rFonts w:asciiTheme="minorHAnsi" w:hAnsiTheme="minorHAnsi" w:cstheme="minorHAnsi"/>
                <w:b/>
              </w:rPr>
            </w:pPr>
            <w:r w:rsidRPr="006B6684">
              <w:rPr>
                <w:rFonts w:asciiTheme="minorHAnsi" w:hAnsiTheme="minorHAnsi" w:cstheme="minorHAnsi"/>
                <w:b/>
              </w:rPr>
              <w:t>AMEX</w:t>
            </w:r>
          </w:p>
        </w:tc>
        <w:tc>
          <w:tcPr>
            <w:tcW w:w="1687" w:type="dxa"/>
            <w:shd w:val="clear" w:color="auto" w:fill="FFFFFF" w:themeFill="background1"/>
          </w:tcPr>
          <w:p w:rsidR="002B1E60" w:rsidRPr="006B6684" w:rsidRDefault="002B1E60" w:rsidP="002B1E60">
            <w:pPr>
              <w:jc w:val="center"/>
              <w:rPr>
                <w:rFonts w:asciiTheme="minorHAnsi" w:hAnsiTheme="minorHAnsi" w:cstheme="minorHAnsi"/>
                <w:b/>
              </w:rPr>
            </w:pPr>
            <w:r w:rsidRPr="006B6684">
              <w:rPr>
                <w:rFonts w:asciiTheme="minorHAnsi" w:hAnsiTheme="minorHAnsi" w:cstheme="minorHAnsi"/>
                <w:b/>
              </w:rPr>
              <w:t>Discover</w:t>
            </w:r>
          </w:p>
        </w:tc>
      </w:tr>
      <w:tr w:rsidR="002B1E60" w:rsidRPr="006B6684" w:rsidTr="009D68F4">
        <w:trPr>
          <w:trHeight w:hRule="exact" w:val="790"/>
        </w:trPr>
        <w:tc>
          <w:tcPr>
            <w:tcW w:w="2515" w:type="dxa"/>
            <w:shd w:val="clear" w:color="auto" w:fill="FFFFFF" w:themeFill="background1"/>
            <w:vAlign w:val="center"/>
          </w:tcPr>
          <w:p w:rsidR="002B1E60" w:rsidRPr="006B6684" w:rsidRDefault="002B1E60" w:rsidP="002B1E60">
            <w:pPr>
              <w:rPr>
                <w:rFonts w:asciiTheme="minorHAnsi" w:hAnsiTheme="minorHAnsi" w:cstheme="minorHAnsi"/>
                <w:b/>
                <w:sz w:val="18"/>
              </w:rPr>
            </w:pPr>
            <w:r w:rsidRPr="006B6684">
              <w:rPr>
                <w:rFonts w:asciiTheme="minorHAnsi" w:hAnsiTheme="minorHAnsi" w:cstheme="minorHAnsi"/>
                <w:b/>
                <w:sz w:val="18"/>
              </w:rPr>
              <w:t>Name that appears on Card</w:t>
            </w:r>
          </w:p>
        </w:tc>
        <w:tc>
          <w:tcPr>
            <w:tcW w:w="6840" w:type="dxa"/>
            <w:gridSpan w:val="5"/>
            <w:shd w:val="clear" w:color="auto" w:fill="FFFFFF" w:themeFill="background1"/>
          </w:tcPr>
          <w:p w:rsidR="002B1E60" w:rsidRPr="006B6684" w:rsidRDefault="002B1E60" w:rsidP="002B1E60">
            <w:pPr>
              <w:jc w:val="center"/>
              <w:rPr>
                <w:rFonts w:asciiTheme="minorHAnsi" w:hAnsiTheme="minorHAnsi" w:cstheme="minorHAnsi"/>
              </w:rPr>
            </w:pPr>
          </w:p>
          <w:p w:rsidR="009D68F4" w:rsidRPr="006B6684" w:rsidRDefault="009D68F4" w:rsidP="002B1E60">
            <w:pPr>
              <w:jc w:val="center"/>
              <w:rPr>
                <w:rFonts w:asciiTheme="minorHAnsi" w:hAnsiTheme="minorHAnsi" w:cstheme="minorHAnsi"/>
              </w:rPr>
            </w:pPr>
          </w:p>
          <w:p w:rsidR="009D68F4" w:rsidRPr="006B6684" w:rsidRDefault="009D68F4" w:rsidP="002B1E60">
            <w:pPr>
              <w:jc w:val="center"/>
              <w:rPr>
                <w:rFonts w:asciiTheme="minorHAnsi" w:hAnsiTheme="minorHAnsi" w:cstheme="minorHAnsi"/>
              </w:rPr>
            </w:pPr>
          </w:p>
        </w:tc>
      </w:tr>
      <w:tr w:rsidR="002B1E60" w:rsidRPr="006B6684" w:rsidTr="009D68F4">
        <w:trPr>
          <w:trHeight w:hRule="exact" w:val="628"/>
        </w:trPr>
        <w:tc>
          <w:tcPr>
            <w:tcW w:w="2515" w:type="dxa"/>
            <w:shd w:val="clear" w:color="auto" w:fill="FFFFFF" w:themeFill="background1"/>
            <w:vAlign w:val="center"/>
          </w:tcPr>
          <w:p w:rsidR="002B1E60" w:rsidRPr="006B6684" w:rsidRDefault="002B1E60" w:rsidP="002B1E60">
            <w:pPr>
              <w:rPr>
                <w:rFonts w:asciiTheme="minorHAnsi" w:hAnsiTheme="minorHAnsi" w:cstheme="minorHAnsi"/>
                <w:b/>
                <w:sz w:val="18"/>
              </w:rPr>
            </w:pPr>
            <w:r w:rsidRPr="006B6684">
              <w:rPr>
                <w:rFonts w:asciiTheme="minorHAnsi" w:hAnsiTheme="minorHAnsi" w:cstheme="minorHAnsi"/>
                <w:b/>
                <w:sz w:val="18"/>
              </w:rPr>
              <w:t>Credit Card Number</w:t>
            </w:r>
          </w:p>
        </w:tc>
        <w:tc>
          <w:tcPr>
            <w:tcW w:w="6840" w:type="dxa"/>
            <w:gridSpan w:val="5"/>
            <w:shd w:val="clear" w:color="auto" w:fill="FFFFFF" w:themeFill="background1"/>
          </w:tcPr>
          <w:p w:rsidR="002B1E60" w:rsidRPr="006B6684" w:rsidRDefault="002B1E60" w:rsidP="002B1E60">
            <w:pPr>
              <w:jc w:val="center"/>
              <w:rPr>
                <w:rFonts w:asciiTheme="minorHAnsi" w:hAnsiTheme="minorHAnsi" w:cstheme="minorHAnsi"/>
              </w:rPr>
            </w:pPr>
          </w:p>
          <w:p w:rsidR="009D68F4" w:rsidRPr="006B6684" w:rsidRDefault="009D68F4" w:rsidP="002B1E60">
            <w:pPr>
              <w:jc w:val="center"/>
              <w:rPr>
                <w:rFonts w:asciiTheme="minorHAnsi" w:hAnsiTheme="minorHAnsi" w:cstheme="minorHAnsi"/>
              </w:rPr>
            </w:pPr>
          </w:p>
        </w:tc>
      </w:tr>
      <w:tr w:rsidR="002B1E60" w:rsidRPr="006B6684" w:rsidTr="009D68F4">
        <w:trPr>
          <w:trHeight w:hRule="exact" w:val="727"/>
        </w:trPr>
        <w:tc>
          <w:tcPr>
            <w:tcW w:w="2515" w:type="dxa"/>
            <w:tcBorders>
              <w:bottom w:val="single" w:sz="4" w:space="0" w:color="auto"/>
            </w:tcBorders>
            <w:shd w:val="clear" w:color="auto" w:fill="FFFFFF" w:themeFill="background1"/>
            <w:vAlign w:val="center"/>
          </w:tcPr>
          <w:p w:rsidR="002B1E60" w:rsidRPr="006B6684" w:rsidRDefault="002B1E60" w:rsidP="002B1E60">
            <w:pPr>
              <w:rPr>
                <w:rFonts w:asciiTheme="minorHAnsi" w:hAnsiTheme="minorHAnsi" w:cstheme="minorHAnsi"/>
                <w:b/>
                <w:sz w:val="18"/>
              </w:rPr>
            </w:pPr>
            <w:r w:rsidRPr="006B6684">
              <w:rPr>
                <w:rFonts w:asciiTheme="minorHAnsi" w:hAnsiTheme="minorHAnsi" w:cstheme="minorHAnsi"/>
                <w:b/>
                <w:sz w:val="18"/>
              </w:rPr>
              <w:t>Expiration Date</w:t>
            </w:r>
          </w:p>
        </w:tc>
        <w:tc>
          <w:tcPr>
            <w:tcW w:w="3420" w:type="dxa"/>
            <w:gridSpan w:val="3"/>
            <w:tcBorders>
              <w:bottom w:val="single" w:sz="4" w:space="0" w:color="auto"/>
            </w:tcBorders>
            <w:shd w:val="clear" w:color="auto" w:fill="FFFFFF" w:themeFill="background1"/>
          </w:tcPr>
          <w:p w:rsidR="002B1E60" w:rsidRPr="006B6684" w:rsidRDefault="002B1E60" w:rsidP="002B1E60">
            <w:pPr>
              <w:jc w:val="center"/>
              <w:rPr>
                <w:rFonts w:asciiTheme="minorHAnsi" w:hAnsiTheme="minorHAnsi" w:cstheme="minorHAnsi"/>
                <w:b/>
              </w:rPr>
            </w:pPr>
          </w:p>
        </w:tc>
        <w:tc>
          <w:tcPr>
            <w:tcW w:w="3420" w:type="dxa"/>
            <w:gridSpan w:val="2"/>
            <w:tcBorders>
              <w:bottom w:val="single" w:sz="4" w:space="0" w:color="auto"/>
            </w:tcBorders>
            <w:shd w:val="clear" w:color="auto" w:fill="FFFFFF" w:themeFill="background1"/>
          </w:tcPr>
          <w:p w:rsidR="002B1E60" w:rsidRPr="006B6684" w:rsidRDefault="002B1E60" w:rsidP="002B1E60">
            <w:pPr>
              <w:rPr>
                <w:rFonts w:asciiTheme="minorHAnsi" w:hAnsiTheme="minorHAnsi" w:cstheme="minorHAnsi"/>
                <w:b/>
              </w:rPr>
            </w:pPr>
            <w:r w:rsidRPr="006B6684">
              <w:rPr>
                <w:rFonts w:asciiTheme="minorHAnsi" w:hAnsiTheme="minorHAnsi" w:cstheme="minorHAnsi"/>
                <w:b/>
              </w:rPr>
              <w:t>CVV Code:</w:t>
            </w:r>
          </w:p>
        </w:tc>
      </w:tr>
      <w:tr w:rsidR="002B1E60" w:rsidRPr="006B6684" w:rsidTr="009D68F4">
        <w:trPr>
          <w:trHeight w:hRule="exact" w:val="898"/>
        </w:trPr>
        <w:tc>
          <w:tcPr>
            <w:tcW w:w="2515" w:type="dxa"/>
            <w:shd w:val="clear" w:color="auto" w:fill="FFFFFF" w:themeFill="background1"/>
            <w:vAlign w:val="center"/>
          </w:tcPr>
          <w:p w:rsidR="002B1E60" w:rsidRPr="006B6684" w:rsidRDefault="002B1E60" w:rsidP="002B1E60">
            <w:pPr>
              <w:rPr>
                <w:rFonts w:asciiTheme="minorHAnsi" w:hAnsiTheme="minorHAnsi" w:cstheme="minorHAnsi"/>
                <w:b/>
                <w:sz w:val="18"/>
              </w:rPr>
            </w:pPr>
            <w:r w:rsidRPr="006B6684">
              <w:rPr>
                <w:rFonts w:asciiTheme="minorHAnsi" w:hAnsiTheme="minorHAnsi" w:cstheme="minorHAnsi"/>
                <w:b/>
                <w:sz w:val="18"/>
              </w:rPr>
              <w:t>Signature</w:t>
            </w:r>
          </w:p>
        </w:tc>
        <w:tc>
          <w:tcPr>
            <w:tcW w:w="6840" w:type="dxa"/>
            <w:gridSpan w:val="5"/>
            <w:shd w:val="clear" w:color="auto" w:fill="FFFFFF" w:themeFill="background1"/>
          </w:tcPr>
          <w:p w:rsidR="002B1E60" w:rsidRPr="006B6684" w:rsidRDefault="002B1E60" w:rsidP="002B1E60">
            <w:pPr>
              <w:jc w:val="center"/>
              <w:rPr>
                <w:rFonts w:asciiTheme="minorHAnsi" w:hAnsiTheme="minorHAnsi" w:cstheme="minorHAnsi"/>
              </w:rPr>
            </w:pPr>
          </w:p>
        </w:tc>
      </w:tr>
      <w:tr w:rsidR="00632437" w:rsidRPr="006B6684" w:rsidTr="009D68F4">
        <w:trPr>
          <w:trHeight w:hRule="exact" w:val="898"/>
        </w:trPr>
        <w:tc>
          <w:tcPr>
            <w:tcW w:w="2515" w:type="dxa"/>
            <w:shd w:val="clear" w:color="auto" w:fill="FFFFFF" w:themeFill="background1"/>
            <w:vAlign w:val="center"/>
          </w:tcPr>
          <w:p w:rsidR="00632437" w:rsidRPr="006B6684" w:rsidRDefault="00632437" w:rsidP="002B1E60">
            <w:pPr>
              <w:rPr>
                <w:rFonts w:asciiTheme="minorHAnsi" w:hAnsiTheme="minorHAnsi" w:cstheme="minorHAnsi"/>
                <w:b/>
                <w:sz w:val="18"/>
              </w:rPr>
            </w:pPr>
            <w:r>
              <w:rPr>
                <w:rFonts w:asciiTheme="minorHAnsi" w:hAnsiTheme="minorHAnsi" w:cstheme="minorHAnsi"/>
                <w:b/>
                <w:sz w:val="18"/>
              </w:rPr>
              <w:t>Billing Address</w:t>
            </w:r>
          </w:p>
        </w:tc>
        <w:tc>
          <w:tcPr>
            <w:tcW w:w="6840" w:type="dxa"/>
            <w:gridSpan w:val="5"/>
            <w:shd w:val="clear" w:color="auto" w:fill="FFFFFF" w:themeFill="background1"/>
          </w:tcPr>
          <w:p w:rsidR="00632437" w:rsidRPr="006B6684" w:rsidRDefault="00632437" w:rsidP="002B1E60">
            <w:pPr>
              <w:jc w:val="center"/>
              <w:rPr>
                <w:rFonts w:asciiTheme="minorHAnsi" w:hAnsiTheme="minorHAnsi" w:cstheme="minorHAnsi"/>
              </w:rPr>
            </w:pPr>
          </w:p>
        </w:tc>
      </w:tr>
    </w:tbl>
    <w:p w:rsidR="00A51683" w:rsidRPr="006B6684" w:rsidRDefault="00A51683" w:rsidP="00DF60C1">
      <w:pPr>
        <w:rPr>
          <w:rFonts w:asciiTheme="minorHAnsi" w:hAnsiTheme="minorHAnsi" w:cstheme="minorHAnsi"/>
          <w:b/>
          <w:noProof/>
        </w:rPr>
      </w:pPr>
    </w:p>
    <w:p w:rsidR="00A51683" w:rsidRPr="006B6684" w:rsidRDefault="00A51683" w:rsidP="00DF60C1">
      <w:pPr>
        <w:rPr>
          <w:rFonts w:asciiTheme="minorHAnsi" w:hAnsiTheme="minorHAnsi" w:cstheme="minorHAnsi"/>
          <w:b/>
          <w:noProof/>
        </w:rPr>
      </w:pPr>
    </w:p>
    <w:p w:rsidR="00A51683" w:rsidRPr="006B6684" w:rsidRDefault="00A51683" w:rsidP="00DF60C1">
      <w:pPr>
        <w:rPr>
          <w:rFonts w:asciiTheme="minorHAnsi" w:hAnsiTheme="minorHAnsi" w:cstheme="minorHAnsi"/>
          <w:b/>
          <w:noProof/>
        </w:rPr>
      </w:pPr>
    </w:p>
    <w:p w:rsidR="00A51683" w:rsidRPr="006B6684" w:rsidRDefault="00A51683" w:rsidP="00DF60C1">
      <w:pPr>
        <w:rPr>
          <w:rFonts w:asciiTheme="minorHAnsi" w:hAnsiTheme="minorHAnsi" w:cstheme="minorHAnsi"/>
          <w:b/>
          <w:noProof/>
        </w:rPr>
      </w:pPr>
    </w:p>
    <w:p w:rsidR="00A51683" w:rsidRPr="006B6684" w:rsidRDefault="00A51683" w:rsidP="00DF60C1">
      <w:pPr>
        <w:rPr>
          <w:rFonts w:asciiTheme="minorHAnsi" w:hAnsiTheme="minorHAnsi" w:cstheme="minorHAnsi"/>
          <w:b/>
          <w:noProof/>
        </w:rPr>
      </w:pPr>
    </w:p>
    <w:p w:rsidR="00A51683" w:rsidRPr="006B6684" w:rsidRDefault="00A51683" w:rsidP="00DF60C1">
      <w:pPr>
        <w:rPr>
          <w:rFonts w:asciiTheme="minorHAnsi" w:hAnsiTheme="minorHAnsi" w:cstheme="minorHAnsi"/>
          <w:b/>
          <w:noProof/>
        </w:rPr>
      </w:pPr>
    </w:p>
    <w:p w:rsidR="00A51683" w:rsidRPr="006B6684" w:rsidRDefault="00A51683" w:rsidP="00DF60C1">
      <w:pPr>
        <w:rPr>
          <w:rFonts w:asciiTheme="minorHAnsi" w:hAnsiTheme="minorHAnsi" w:cstheme="minorHAnsi"/>
          <w:b/>
          <w:noProof/>
        </w:rPr>
      </w:pPr>
    </w:p>
    <w:tbl>
      <w:tblPr>
        <w:tblStyle w:val="TableGrid"/>
        <w:tblpPr w:leftFromText="180" w:rightFromText="180" w:vertAnchor="page" w:horzAnchor="margin" w:tblpX="-455" w:tblpY="2671"/>
        <w:tblW w:w="10075" w:type="dxa"/>
        <w:tblLook w:val="04A0" w:firstRow="1" w:lastRow="0" w:firstColumn="1" w:lastColumn="0" w:noHBand="0" w:noVBand="1"/>
      </w:tblPr>
      <w:tblGrid>
        <w:gridCol w:w="1794"/>
        <w:gridCol w:w="6561"/>
        <w:gridCol w:w="460"/>
        <w:gridCol w:w="1260"/>
      </w:tblGrid>
      <w:tr w:rsidR="00BB5A78" w:rsidRPr="006B6684" w:rsidTr="00BB5A78">
        <w:tc>
          <w:tcPr>
            <w:tcW w:w="1795" w:type="dxa"/>
          </w:tcPr>
          <w:p w:rsidR="00BB5A78" w:rsidRPr="006B6684" w:rsidRDefault="00BB5A78" w:rsidP="00632437">
            <w:pPr>
              <w:rPr>
                <w:rFonts w:asciiTheme="minorHAnsi" w:hAnsiTheme="minorHAnsi" w:cstheme="minorHAnsi"/>
                <w:b/>
                <w:color w:val="000000" w:themeColor="text1"/>
                <w:sz w:val="24"/>
                <w:szCs w:val="24"/>
                <w:lang w:eastAsia="zh-CN"/>
              </w:rPr>
            </w:pPr>
            <w:r w:rsidRPr="006B6684">
              <w:rPr>
                <w:rFonts w:asciiTheme="minorHAnsi" w:hAnsiTheme="minorHAnsi" w:cstheme="minorHAnsi"/>
                <w:b/>
                <w:color w:val="000000" w:themeColor="text1"/>
                <w:sz w:val="24"/>
                <w:szCs w:val="24"/>
                <w:lang w:eastAsia="zh-CN"/>
              </w:rPr>
              <w:t xml:space="preserve">Date </w:t>
            </w:r>
            <w:r>
              <w:rPr>
                <w:rFonts w:asciiTheme="minorHAnsi" w:hAnsiTheme="minorHAnsi" w:cstheme="minorHAnsi"/>
                <w:b/>
                <w:color w:val="000000" w:themeColor="text1"/>
                <w:sz w:val="24"/>
                <w:szCs w:val="24"/>
                <w:lang w:eastAsia="zh-CN"/>
              </w:rPr>
              <w:t>– all sessions begin at 1:00PM ET</w:t>
            </w:r>
          </w:p>
        </w:tc>
        <w:tc>
          <w:tcPr>
            <w:tcW w:w="6570" w:type="dxa"/>
          </w:tcPr>
          <w:p w:rsidR="00BB5A78" w:rsidRPr="006B6684" w:rsidRDefault="00BB5A78" w:rsidP="00627454">
            <w:pPr>
              <w:rPr>
                <w:rFonts w:asciiTheme="minorHAnsi" w:hAnsiTheme="minorHAnsi" w:cstheme="minorHAnsi"/>
                <w:b/>
                <w:sz w:val="24"/>
                <w:szCs w:val="24"/>
              </w:rPr>
            </w:pPr>
            <w:r w:rsidRPr="006B6684">
              <w:rPr>
                <w:rFonts w:asciiTheme="minorHAnsi" w:hAnsiTheme="minorHAnsi" w:cstheme="minorHAnsi"/>
                <w:b/>
                <w:sz w:val="24"/>
                <w:szCs w:val="24"/>
              </w:rPr>
              <w:t>Session Title</w:t>
            </w:r>
          </w:p>
        </w:tc>
        <w:tc>
          <w:tcPr>
            <w:tcW w:w="450" w:type="dxa"/>
          </w:tcPr>
          <w:p w:rsidR="00BB5A78" w:rsidRPr="006B6684" w:rsidRDefault="00BB5A78" w:rsidP="00627454">
            <w:pPr>
              <w:rPr>
                <w:rFonts w:asciiTheme="minorHAnsi" w:hAnsiTheme="minorHAnsi" w:cstheme="minorHAnsi"/>
                <w:b/>
                <w:color w:val="000000" w:themeColor="text1"/>
                <w:sz w:val="24"/>
                <w:szCs w:val="24"/>
                <w:lang w:eastAsia="zh-CN"/>
              </w:rPr>
            </w:pPr>
            <w:r>
              <w:rPr>
                <w:rFonts w:asciiTheme="minorHAnsi" w:hAnsiTheme="minorHAnsi" w:cstheme="minorHAnsi"/>
                <w:b/>
                <w:color w:val="000000" w:themeColor="text1"/>
                <w:sz w:val="24"/>
                <w:szCs w:val="24"/>
                <w:lang w:eastAsia="zh-CN"/>
              </w:rPr>
              <w:t>$</w:t>
            </w:r>
          </w:p>
        </w:tc>
        <w:tc>
          <w:tcPr>
            <w:tcW w:w="1260" w:type="dxa"/>
          </w:tcPr>
          <w:p w:rsidR="00BB5A78" w:rsidRPr="006B6684" w:rsidRDefault="00BB5A78" w:rsidP="00627454">
            <w:pPr>
              <w:rPr>
                <w:rFonts w:asciiTheme="minorHAnsi" w:hAnsiTheme="minorHAnsi" w:cstheme="minorHAnsi"/>
                <w:b/>
                <w:color w:val="000000" w:themeColor="text1"/>
                <w:sz w:val="24"/>
                <w:szCs w:val="24"/>
                <w:lang w:eastAsia="zh-CN"/>
              </w:rPr>
            </w:pPr>
            <w:r w:rsidRPr="006B6684">
              <w:rPr>
                <w:rFonts w:asciiTheme="minorHAnsi" w:hAnsiTheme="minorHAnsi" w:cstheme="minorHAnsi"/>
                <w:b/>
                <w:color w:val="000000" w:themeColor="text1"/>
                <w:sz w:val="24"/>
                <w:szCs w:val="24"/>
                <w:lang w:eastAsia="zh-CN"/>
              </w:rPr>
              <w:t>‘X’ Your Choice(s)</w:t>
            </w:r>
          </w:p>
        </w:tc>
      </w:tr>
      <w:tr w:rsidR="00BB5A78" w:rsidRPr="006B6684" w:rsidTr="00BB5A78">
        <w:tc>
          <w:tcPr>
            <w:tcW w:w="1795" w:type="dxa"/>
            <w:vAlign w:val="center"/>
          </w:tcPr>
          <w:p w:rsidR="00BB5A78" w:rsidRPr="002C2957" w:rsidRDefault="00BB5A78" w:rsidP="00627454">
            <w:pPr>
              <w:rPr>
                <w:rFonts w:asciiTheme="minorHAnsi" w:hAnsiTheme="minorHAnsi" w:cstheme="minorHAnsi"/>
                <w:sz w:val="22"/>
                <w:szCs w:val="24"/>
              </w:rPr>
            </w:pPr>
            <w:r>
              <w:rPr>
                <w:rFonts w:asciiTheme="minorHAnsi" w:hAnsiTheme="minorHAnsi" w:cstheme="minorHAnsi"/>
                <w:sz w:val="22"/>
                <w:szCs w:val="24"/>
              </w:rPr>
              <w:t xml:space="preserve">11/30/2024 </w:t>
            </w:r>
          </w:p>
        </w:tc>
        <w:tc>
          <w:tcPr>
            <w:tcW w:w="6570" w:type="dxa"/>
            <w:vAlign w:val="center"/>
          </w:tcPr>
          <w:p w:rsidR="00BB5A78" w:rsidRPr="00632437" w:rsidRDefault="00BB5A78" w:rsidP="00632437">
            <w:pPr>
              <w:rPr>
                <w:rFonts w:ascii="Calibri" w:hAnsi="Calibri" w:cs="Calibri"/>
                <w:kern w:val="0"/>
                <w:sz w:val="22"/>
                <w:szCs w:val="22"/>
                <w14:ligatures w14:val="none"/>
                <w14:cntxtAlts w14:val="0"/>
              </w:rPr>
            </w:pPr>
            <w:r>
              <w:rPr>
                <w:rFonts w:ascii="Calibri" w:hAnsi="Calibri" w:cs="Calibri"/>
                <w:sz w:val="22"/>
                <w:szCs w:val="22"/>
              </w:rPr>
              <w:t>Small Town, Big Ideas</w:t>
            </w:r>
          </w:p>
        </w:tc>
        <w:tc>
          <w:tcPr>
            <w:tcW w:w="450" w:type="dxa"/>
          </w:tcPr>
          <w:p w:rsidR="00BB5A78" w:rsidRPr="006B6684" w:rsidRDefault="00BB5A78" w:rsidP="00627454">
            <w:pPr>
              <w:rPr>
                <w:rFonts w:asciiTheme="minorHAnsi" w:hAnsiTheme="minorHAnsi" w:cstheme="minorHAnsi"/>
                <w:color w:val="000000" w:themeColor="text1"/>
                <w:sz w:val="24"/>
                <w:szCs w:val="24"/>
                <w:lang w:eastAsia="zh-CN"/>
              </w:rPr>
            </w:pPr>
            <w:r>
              <w:rPr>
                <w:rFonts w:asciiTheme="minorHAnsi" w:hAnsiTheme="minorHAnsi" w:cstheme="minorHAnsi"/>
                <w:color w:val="000000" w:themeColor="text1"/>
                <w:sz w:val="24"/>
                <w:szCs w:val="24"/>
                <w:lang w:eastAsia="zh-CN"/>
              </w:rPr>
              <w:t>25</w:t>
            </w:r>
          </w:p>
        </w:tc>
        <w:tc>
          <w:tcPr>
            <w:tcW w:w="1260" w:type="dxa"/>
            <w:vAlign w:val="center"/>
          </w:tcPr>
          <w:p w:rsidR="00BB5A78" w:rsidRPr="006B6684" w:rsidRDefault="00BB5A78" w:rsidP="00627454">
            <w:pPr>
              <w:rPr>
                <w:rFonts w:asciiTheme="minorHAnsi" w:hAnsiTheme="minorHAnsi" w:cstheme="minorHAnsi"/>
                <w:color w:val="000000" w:themeColor="text1"/>
                <w:sz w:val="24"/>
                <w:szCs w:val="24"/>
                <w:lang w:eastAsia="zh-CN"/>
              </w:rPr>
            </w:pPr>
          </w:p>
        </w:tc>
      </w:tr>
      <w:tr w:rsidR="00BB5A78" w:rsidRPr="006B6684" w:rsidTr="00BB5A78">
        <w:tc>
          <w:tcPr>
            <w:tcW w:w="1795" w:type="dxa"/>
            <w:vAlign w:val="center"/>
          </w:tcPr>
          <w:p w:rsidR="00BB5A78" w:rsidRPr="002C2957" w:rsidRDefault="00BB5A78" w:rsidP="00632437">
            <w:pPr>
              <w:rPr>
                <w:rFonts w:asciiTheme="minorHAnsi" w:hAnsiTheme="minorHAnsi" w:cstheme="minorHAnsi"/>
                <w:sz w:val="22"/>
                <w:szCs w:val="24"/>
              </w:rPr>
            </w:pPr>
            <w:r>
              <w:rPr>
                <w:rFonts w:asciiTheme="minorHAnsi" w:hAnsiTheme="minorHAnsi" w:cstheme="minorHAnsi"/>
                <w:sz w:val="22"/>
                <w:szCs w:val="24"/>
              </w:rPr>
              <w:t>12/6/2024</w:t>
            </w:r>
          </w:p>
        </w:tc>
        <w:tc>
          <w:tcPr>
            <w:tcW w:w="6570" w:type="dxa"/>
            <w:vAlign w:val="center"/>
          </w:tcPr>
          <w:p w:rsidR="00BB5A78" w:rsidRPr="00632437" w:rsidRDefault="00BB5A78" w:rsidP="00632437">
            <w:pPr>
              <w:rPr>
                <w:rFonts w:ascii="Calibri" w:hAnsi="Calibri" w:cs="Calibri"/>
                <w:kern w:val="0"/>
                <w:sz w:val="22"/>
                <w:szCs w:val="22"/>
                <w14:ligatures w14:val="none"/>
                <w14:cntxtAlts w14:val="0"/>
              </w:rPr>
            </w:pPr>
            <w:r>
              <w:rPr>
                <w:rFonts w:ascii="Calibri" w:hAnsi="Calibri" w:cs="Calibri"/>
                <w:sz w:val="22"/>
                <w:szCs w:val="22"/>
              </w:rPr>
              <w:t xml:space="preserve">Reigniting Your </w:t>
            </w:r>
            <w:proofErr w:type="spellStart"/>
            <w:r>
              <w:rPr>
                <w:rFonts w:ascii="Calibri" w:hAnsi="Calibri" w:cs="Calibri"/>
                <w:sz w:val="22"/>
                <w:szCs w:val="22"/>
              </w:rPr>
              <w:t>SPARRK</w:t>
            </w:r>
            <w:proofErr w:type="spellEnd"/>
            <w:r>
              <w:rPr>
                <w:rFonts w:ascii="Calibri" w:hAnsi="Calibri" w:cs="Calibri"/>
                <w:sz w:val="22"/>
                <w:szCs w:val="22"/>
              </w:rPr>
              <w:t xml:space="preserve"> – 24 Strategies to Jumpstart 2024!</w:t>
            </w:r>
          </w:p>
        </w:tc>
        <w:tc>
          <w:tcPr>
            <w:tcW w:w="450" w:type="dxa"/>
          </w:tcPr>
          <w:p w:rsidR="00BB5A78" w:rsidRPr="006B6684" w:rsidRDefault="00BB5A78" w:rsidP="00632437">
            <w:pPr>
              <w:rPr>
                <w:rFonts w:asciiTheme="minorHAnsi" w:hAnsiTheme="minorHAnsi" w:cstheme="minorHAnsi"/>
                <w:color w:val="000000" w:themeColor="text1"/>
                <w:sz w:val="24"/>
                <w:szCs w:val="24"/>
                <w:lang w:eastAsia="zh-CN"/>
              </w:rPr>
            </w:pPr>
            <w:r>
              <w:rPr>
                <w:rFonts w:asciiTheme="minorHAnsi" w:hAnsiTheme="minorHAnsi" w:cstheme="minorHAnsi"/>
                <w:color w:val="000000" w:themeColor="text1"/>
                <w:sz w:val="24"/>
                <w:szCs w:val="24"/>
                <w:lang w:eastAsia="zh-CN"/>
              </w:rPr>
              <w:t>35</w:t>
            </w:r>
          </w:p>
        </w:tc>
        <w:tc>
          <w:tcPr>
            <w:tcW w:w="1260" w:type="dxa"/>
            <w:vAlign w:val="center"/>
          </w:tcPr>
          <w:p w:rsidR="00BB5A78" w:rsidRPr="006B6684" w:rsidRDefault="00BB5A78" w:rsidP="00632437">
            <w:pPr>
              <w:rPr>
                <w:rFonts w:asciiTheme="minorHAnsi" w:hAnsiTheme="minorHAnsi" w:cstheme="minorHAnsi"/>
                <w:color w:val="000000" w:themeColor="text1"/>
                <w:sz w:val="24"/>
                <w:szCs w:val="24"/>
                <w:lang w:eastAsia="zh-CN"/>
              </w:rPr>
            </w:pPr>
          </w:p>
        </w:tc>
      </w:tr>
      <w:tr w:rsidR="00BB5A78" w:rsidRPr="006B6684" w:rsidTr="00BB5A78">
        <w:tc>
          <w:tcPr>
            <w:tcW w:w="1795" w:type="dxa"/>
            <w:vAlign w:val="center"/>
          </w:tcPr>
          <w:p w:rsidR="00BB5A78" w:rsidRPr="002C2957" w:rsidRDefault="00BB5A78" w:rsidP="00632437">
            <w:pPr>
              <w:rPr>
                <w:rFonts w:asciiTheme="minorHAnsi" w:hAnsiTheme="minorHAnsi" w:cstheme="minorHAnsi"/>
                <w:sz w:val="22"/>
                <w:szCs w:val="24"/>
              </w:rPr>
            </w:pPr>
            <w:r>
              <w:rPr>
                <w:rFonts w:asciiTheme="minorHAnsi" w:hAnsiTheme="minorHAnsi" w:cstheme="minorHAnsi"/>
                <w:sz w:val="22"/>
                <w:szCs w:val="24"/>
              </w:rPr>
              <w:t>12/12/2024</w:t>
            </w:r>
          </w:p>
        </w:tc>
        <w:tc>
          <w:tcPr>
            <w:tcW w:w="6570" w:type="dxa"/>
            <w:vAlign w:val="center"/>
          </w:tcPr>
          <w:p w:rsidR="00BB5A78" w:rsidRPr="00632437" w:rsidRDefault="00BB5A78" w:rsidP="00632437">
            <w:pPr>
              <w:rPr>
                <w:rFonts w:ascii="Calibri" w:hAnsi="Calibri" w:cs="Calibri"/>
                <w:color w:val="auto"/>
                <w:kern w:val="0"/>
                <w:sz w:val="22"/>
                <w:szCs w:val="22"/>
                <w14:ligatures w14:val="none"/>
                <w14:cntxtAlts w14:val="0"/>
              </w:rPr>
            </w:pPr>
            <w:r>
              <w:rPr>
                <w:rFonts w:ascii="Calibri" w:hAnsi="Calibri" w:cs="Calibri"/>
                <w:sz w:val="22"/>
                <w:szCs w:val="22"/>
              </w:rPr>
              <w:t>Play on Player: Celebrating Disability with Play</w:t>
            </w:r>
          </w:p>
        </w:tc>
        <w:tc>
          <w:tcPr>
            <w:tcW w:w="450" w:type="dxa"/>
          </w:tcPr>
          <w:p w:rsidR="00BB5A78" w:rsidRPr="006B6684" w:rsidRDefault="00BB5A78" w:rsidP="00632437">
            <w:pPr>
              <w:rPr>
                <w:rFonts w:asciiTheme="minorHAnsi" w:hAnsiTheme="minorHAnsi" w:cstheme="minorHAnsi"/>
                <w:color w:val="000000" w:themeColor="text1"/>
                <w:sz w:val="24"/>
                <w:szCs w:val="24"/>
                <w:lang w:eastAsia="zh-CN"/>
              </w:rPr>
            </w:pPr>
            <w:r>
              <w:rPr>
                <w:rFonts w:asciiTheme="minorHAnsi" w:hAnsiTheme="minorHAnsi" w:cstheme="minorHAnsi"/>
                <w:color w:val="000000" w:themeColor="text1"/>
                <w:sz w:val="24"/>
                <w:szCs w:val="24"/>
                <w:lang w:eastAsia="zh-CN"/>
              </w:rPr>
              <w:t>25</w:t>
            </w:r>
          </w:p>
        </w:tc>
        <w:tc>
          <w:tcPr>
            <w:tcW w:w="1260" w:type="dxa"/>
            <w:vAlign w:val="center"/>
          </w:tcPr>
          <w:p w:rsidR="00BB5A78" w:rsidRPr="006B6684" w:rsidRDefault="00BB5A78" w:rsidP="00632437">
            <w:pPr>
              <w:rPr>
                <w:rFonts w:asciiTheme="minorHAnsi" w:hAnsiTheme="minorHAnsi" w:cstheme="minorHAnsi"/>
                <w:color w:val="000000" w:themeColor="text1"/>
                <w:sz w:val="24"/>
                <w:szCs w:val="24"/>
                <w:lang w:eastAsia="zh-CN"/>
              </w:rPr>
            </w:pPr>
          </w:p>
        </w:tc>
      </w:tr>
      <w:tr w:rsidR="00BB5A78" w:rsidRPr="006B6684" w:rsidTr="00BB5A78">
        <w:tc>
          <w:tcPr>
            <w:tcW w:w="1795" w:type="dxa"/>
            <w:vAlign w:val="center"/>
          </w:tcPr>
          <w:p w:rsidR="00BB5A78" w:rsidRPr="002C2957" w:rsidRDefault="00BB5A78" w:rsidP="00627454">
            <w:pPr>
              <w:rPr>
                <w:rFonts w:asciiTheme="minorHAnsi" w:hAnsiTheme="minorHAnsi" w:cstheme="minorHAnsi"/>
                <w:sz w:val="22"/>
                <w:szCs w:val="24"/>
              </w:rPr>
            </w:pPr>
            <w:r>
              <w:rPr>
                <w:rFonts w:asciiTheme="minorHAnsi" w:hAnsiTheme="minorHAnsi" w:cstheme="minorHAnsi"/>
                <w:sz w:val="22"/>
                <w:szCs w:val="24"/>
              </w:rPr>
              <w:t>1/12/2024</w:t>
            </w:r>
          </w:p>
        </w:tc>
        <w:tc>
          <w:tcPr>
            <w:tcW w:w="6570" w:type="dxa"/>
            <w:vAlign w:val="center"/>
          </w:tcPr>
          <w:p w:rsidR="00BB5A78" w:rsidRPr="00632437" w:rsidRDefault="00BB5A78" w:rsidP="00632437">
            <w:pPr>
              <w:rPr>
                <w:rFonts w:ascii="Calibri" w:hAnsi="Calibri" w:cs="Calibri"/>
                <w:kern w:val="0"/>
                <w:sz w:val="22"/>
                <w:szCs w:val="22"/>
                <w14:ligatures w14:val="none"/>
                <w14:cntxtAlts w14:val="0"/>
              </w:rPr>
            </w:pPr>
            <w:r>
              <w:rPr>
                <w:rFonts w:ascii="Calibri" w:hAnsi="Calibri" w:cs="Calibri"/>
                <w:sz w:val="22"/>
                <w:szCs w:val="22"/>
              </w:rPr>
              <w:t>Mastering the Interview:  Tips and Tricks for Success</w:t>
            </w:r>
          </w:p>
        </w:tc>
        <w:tc>
          <w:tcPr>
            <w:tcW w:w="450" w:type="dxa"/>
          </w:tcPr>
          <w:p w:rsidR="00BB5A78" w:rsidRPr="006B6684" w:rsidRDefault="00BB5A78" w:rsidP="00627454">
            <w:pPr>
              <w:rPr>
                <w:rFonts w:asciiTheme="minorHAnsi" w:hAnsiTheme="minorHAnsi" w:cstheme="minorHAnsi"/>
                <w:color w:val="000000" w:themeColor="text1"/>
                <w:sz w:val="24"/>
                <w:szCs w:val="24"/>
                <w:lang w:eastAsia="zh-CN"/>
              </w:rPr>
            </w:pPr>
            <w:r>
              <w:rPr>
                <w:rFonts w:asciiTheme="minorHAnsi" w:hAnsiTheme="minorHAnsi" w:cstheme="minorHAnsi"/>
                <w:color w:val="000000" w:themeColor="text1"/>
                <w:sz w:val="24"/>
                <w:szCs w:val="24"/>
                <w:lang w:eastAsia="zh-CN"/>
              </w:rPr>
              <w:t>25</w:t>
            </w:r>
          </w:p>
        </w:tc>
        <w:tc>
          <w:tcPr>
            <w:tcW w:w="1260" w:type="dxa"/>
            <w:vAlign w:val="center"/>
          </w:tcPr>
          <w:p w:rsidR="00BB5A78" w:rsidRPr="006B6684" w:rsidRDefault="00BB5A78" w:rsidP="00627454">
            <w:pPr>
              <w:rPr>
                <w:rFonts w:asciiTheme="minorHAnsi" w:hAnsiTheme="minorHAnsi" w:cstheme="minorHAnsi"/>
                <w:color w:val="000000" w:themeColor="text1"/>
                <w:sz w:val="24"/>
                <w:szCs w:val="24"/>
                <w:lang w:eastAsia="zh-CN"/>
              </w:rPr>
            </w:pPr>
          </w:p>
        </w:tc>
      </w:tr>
      <w:tr w:rsidR="00BB5A78" w:rsidRPr="006B6684" w:rsidTr="00BB5A78">
        <w:tc>
          <w:tcPr>
            <w:tcW w:w="1795" w:type="dxa"/>
            <w:vAlign w:val="center"/>
          </w:tcPr>
          <w:p w:rsidR="00BB5A78" w:rsidRPr="002C2957" w:rsidRDefault="00BB5A78" w:rsidP="00627454">
            <w:pPr>
              <w:rPr>
                <w:rFonts w:asciiTheme="minorHAnsi" w:hAnsiTheme="minorHAnsi" w:cstheme="minorHAnsi"/>
                <w:sz w:val="22"/>
                <w:szCs w:val="24"/>
              </w:rPr>
            </w:pPr>
            <w:r>
              <w:rPr>
                <w:rFonts w:asciiTheme="minorHAnsi" w:hAnsiTheme="minorHAnsi" w:cstheme="minorHAnsi"/>
                <w:sz w:val="22"/>
                <w:szCs w:val="24"/>
              </w:rPr>
              <w:t>1/16/2024</w:t>
            </w:r>
          </w:p>
        </w:tc>
        <w:tc>
          <w:tcPr>
            <w:tcW w:w="6570" w:type="dxa"/>
            <w:vAlign w:val="center"/>
          </w:tcPr>
          <w:p w:rsidR="00BB5A78" w:rsidRPr="00632437" w:rsidRDefault="00BB5A78" w:rsidP="00632437">
            <w:pPr>
              <w:rPr>
                <w:rFonts w:ascii="Calibri" w:hAnsi="Calibri" w:cs="Calibri"/>
                <w:kern w:val="0"/>
                <w:sz w:val="22"/>
                <w:szCs w:val="22"/>
                <w14:ligatures w14:val="none"/>
                <w14:cntxtAlts w14:val="0"/>
              </w:rPr>
            </w:pPr>
            <w:r>
              <w:rPr>
                <w:rFonts w:ascii="Calibri" w:hAnsi="Calibri" w:cs="Calibri"/>
                <w:sz w:val="22"/>
                <w:szCs w:val="22"/>
              </w:rPr>
              <w:t>Diversity Marketing in Parks and Recreation</w:t>
            </w:r>
          </w:p>
        </w:tc>
        <w:tc>
          <w:tcPr>
            <w:tcW w:w="450" w:type="dxa"/>
          </w:tcPr>
          <w:p w:rsidR="00BB5A78" w:rsidRPr="006B6684" w:rsidRDefault="00BB5A78" w:rsidP="00627454">
            <w:pPr>
              <w:rPr>
                <w:rFonts w:asciiTheme="minorHAnsi" w:hAnsiTheme="minorHAnsi" w:cstheme="minorHAnsi"/>
                <w:color w:val="000000" w:themeColor="text1"/>
                <w:sz w:val="24"/>
                <w:szCs w:val="24"/>
                <w:lang w:eastAsia="zh-CN"/>
              </w:rPr>
            </w:pPr>
            <w:r>
              <w:rPr>
                <w:rFonts w:asciiTheme="minorHAnsi" w:hAnsiTheme="minorHAnsi" w:cstheme="minorHAnsi"/>
                <w:color w:val="000000" w:themeColor="text1"/>
                <w:sz w:val="24"/>
                <w:szCs w:val="24"/>
                <w:lang w:eastAsia="zh-CN"/>
              </w:rPr>
              <w:t>25</w:t>
            </w:r>
          </w:p>
        </w:tc>
        <w:tc>
          <w:tcPr>
            <w:tcW w:w="1260" w:type="dxa"/>
            <w:vAlign w:val="center"/>
          </w:tcPr>
          <w:p w:rsidR="00BB5A78" w:rsidRPr="006B6684" w:rsidRDefault="00BB5A78" w:rsidP="00627454">
            <w:pPr>
              <w:rPr>
                <w:rFonts w:asciiTheme="minorHAnsi" w:hAnsiTheme="minorHAnsi" w:cstheme="minorHAnsi"/>
                <w:color w:val="000000" w:themeColor="text1"/>
                <w:sz w:val="24"/>
                <w:szCs w:val="24"/>
                <w:lang w:eastAsia="zh-CN"/>
              </w:rPr>
            </w:pPr>
          </w:p>
        </w:tc>
      </w:tr>
      <w:tr w:rsidR="00BB5A78" w:rsidRPr="006B6684" w:rsidTr="00BB5A78">
        <w:tc>
          <w:tcPr>
            <w:tcW w:w="1795" w:type="dxa"/>
            <w:vAlign w:val="center"/>
          </w:tcPr>
          <w:p w:rsidR="00BB5A78" w:rsidRPr="002C2957" w:rsidRDefault="00BB5A78" w:rsidP="00627454">
            <w:pPr>
              <w:rPr>
                <w:rFonts w:asciiTheme="minorHAnsi" w:hAnsiTheme="minorHAnsi" w:cstheme="minorHAnsi"/>
                <w:sz w:val="22"/>
                <w:szCs w:val="24"/>
              </w:rPr>
            </w:pPr>
            <w:r>
              <w:rPr>
                <w:rFonts w:asciiTheme="minorHAnsi" w:hAnsiTheme="minorHAnsi" w:cstheme="minorHAnsi"/>
                <w:sz w:val="22"/>
                <w:szCs w:val="24"/>
              </w:rPr>
              <w:t>1/31/2024</w:t>
            </w:r>
          </w:p>
        </w:tc>
        <w:tc>
          <w:tcPr>
            <w:tcW w:w="6570" w:type="dxa"/>
            <w:vAlign w:val="center"/>
          </w:tcPr>
          <w:p w:rsidR="00BB5A78" w:rsidRPr="00632437" w:rsidRDefault="00BB5A78" w:rsidP="00632437">
            <w:pPr>
              <w:rPr>
                <w:rFonts w:ascii="Calibri" w:hAnsi="Calibri" w:cs="Calibri"/>
                <w:kern w:val="0"/>
                <w:sz w:val="22"/>
                <w:szCs w:val="22"/>
                <w14:ligatures w14:val="none"/>
                <w14:cntxtAlts w14:val="0"/>
              </w:rPr>
            </w:pPr>
            <w:r>
              <w:rPr>
                <w:rFonts w:ascii="Calibri" w:hAnsi="Calibri" w:cs="Calibri"/>
                <w:sz w:val="22"/>
                <w:szCs w:val="22"/>
              </w:rPr>
              <w:t>Project Management Essentials and How To Capitalize On Your Strengths To Fuel Success</w:t>
            </w:r>
          </w:p>
        </w:tc>
        <w:tc>
          <w:tcPr>
            <w:tcW w:w="450" w:type="dxa"/>
          </w:tcPr>
          <w:p w:rsidR="00BB5A78" w:rsidRPr="006B6684" w:rsidRDefault="00BB5A78" w:rsidP="00627454">
            <w:pPr>
              <w:rPr>
                <w:rFonts w:asciiTheme="minorHAnsi" w:hAnsiTheme="minorHAnsi" w:cstheme="minorHAnsi"/>
                <w:color w:val="000000" w:themeColor="text1"/>
                <w:sz w:val="24"/>
                <w:szCs w:val="24"/>
                <w:lang w:eastAsia="zh-CN"/>
              </w:rPr>
            </w:pPr>
            <w:r>
              <w:rPr>
                <w:rFonts w:asciiTheme="minorHAnsi" w:hAnsiTheme="minorHAnsi" w:cstheme="minorHAnsi"/>
                <w:color w:val="000000" w:themeColor="text1"/>
                <w:sz w:val="24"/>
                <w:szCs w:val="24"/>
                <w:lang w:eastAsia="zh-CN"/>
              </w:rPr>
              <w:t>25</w:t>
            </w:r>
          </w:p>
        </w:tc>
        <w:tc>
          <w:tcPr>
            <w:tcW w:w="1260" w:type="dxa"/>
            <w:vAlign w:val="center"/>
          </w:tcPr>
          <w:p w:rsidR="00BB5A78" w:rsidRPr="006B6684" w:rsidRDefault="00BB5A78" w:rsidP="00627454">
            <w:pPr>
              <w:rPr>
                <w:rFonts w:asciiTheme="minorHAnsi" w:hAnsiTheme="minorHAnsi" w:cstheme="minorHAnsi"/>
                <w:color w:val="000000" w:themeColor="text1"/>
                <w:sz w:val="24"/>
                <w:szCs w:val="24"/>
                <w:lang w:eastAsia="zh-CN"/>
              </w:rPr>
            </w:pPr>
          </w:p>
        </w:tc>
      </w:tr>
      <w:tr w:rsidR="00BB5A78" w:rsidRPr="006B6684" w:rsidTr="00BB5A78">
        <w:tc>
          <w:tcPr>
            <w:tcW w:w="1795" w:type="dxa"/>
            <w:vAlign w:val="center"/>
          </w:tcPr>
          <w:p w:rsidR="00BB5A78" w:rsidRPr="00C759E7" w:rsidRDefault="00BB5A78" w:rsidP="00627454">
            <w:pPr>
              <w:rPr>
                <w:rFonts w:asciiTheme="minorHAnsi" w:hAnsiTheme="minorHAnsi" w:cstheme="minorHAnsi"/>
                <w:sz w:val="22"/>
                <w:szCs w:val="24"/>
              </w:rPr>
            </w:pPr>
            <w:r>
              <w:rPr>
                <w:rFonts w:asciiTheme="minorHAnsi" w:hAnsiTheme="minorHAnsi" w:cstheme="minorHAnsi"/>
                <w:sz w:val="22"/>
                <w:szCs w:val="24"/>
              </w:rPr>
              <w:t>2/6/2024</w:t>
            </w:r>
          </w:p>
        </w:tc>
        <w:tc>
          <w:tcPr>
            <w:tcW w:w="6570" w:type="dxa"/>
            <w:vAlign w:val="center"/>
          </w:tcPr>
          <w:p w:rsidR="00BB5A78" w:rsidRPr="00632437" w:rsidRDefault="00BB5A78" w:rsidP="00632437">
            <w:pPr>
              <w:rPr>
                <w:rFonts w:ascii="Calibri" w:hAnsi="Calibri" w:cs="Calibri"/>
                <w:kern w:val="0"/>
                <w:sz w:val="22"/>
                <w:szCs w:val="22"/>
                <w14:ligatures w14:val="none"/>
                <w14:cntxtAlts w14:val="0"/>
              </w:rPr>
            </w:pPr>
            <w:r>
              <w:rPr>
                <w:rFonts w:ascii="Calibri" w:hAnsi="Calibri" w:cs="Calibri"/>
                <w:sz w:val="22"/>
                <w:szCs w:val="22"/>
              </w:rPr>
              <w:t>Eat a Frog for Breakfast! Morning Fuel to Leap into YOUR Day!</w:t>
            </w:r>
          </w:p>
        </w:tc>
        <w:tc>
          <w:tcPr>
            <w:tcW w:w="450" w:type="dxa"/>
          </w:tcPr>
          <w:p w:rsidR="00BB5A78" w:rsidRPr="006B6684" w:rsidRDefault="00BB5A78" w:rsidP="00627454">
            <w:pPr>
              <w:rPr>
                <w:rFonts w:asciiTheme="minorHAnsi" w:hAnsiTheme="minorHAnsi" w:cstheme="minorHAnsi"/>
                <w:color w:val="000000" w:themeColor="text1"/>
                <w:sz w:val="24"/>
                <w:szCs w:val="24"/>
                <w:lang w:eastAsia="zh-CN"/>
              </w:rPr>
            </w:pPr>
            <w:r>
              <w:rPr>
                <w:rFonts w:asciiTheme="minorHAnsi" w:hAnsiTheme="minorHAnsi" w:cstheme="minorHAnsi"/>
                <w:color w:val="000000" w:themeColor="text1"/>
                <w:sz w:val="24"/>
                <w:szCs w:val="24"/>
                <w:lang w:eastAsia="zh-CN"/>
              </w:rPr>
              <w:t>35</w:t>
            </w:r>
          </w:p>
        </w:tc>
        <w:tc>
          <w:tcPr>
            <w:tcW w:w="1260" w:type="dxa"/>
            <w:vAlign w:val="center"/>
          </w:tcPr>
          <w:p w:rsidR="00BB5A78" w:rsidRPr="006B6684" w:rsidRDefault="00BB5A78" w:rsidP="00627454">
            <w:pPr>
              <w:rPr>
                <w:rFonts w:asciiTheme="minorHAnsi" w:hAnsiTheme="minorHAnsi" w:cstheme="minorHAnsi"/>
                <w:color w:val="000000" w:themeColor="text1"/>
                <w:sz w:val="24"/>
                <w:szCs w:val="24"/>
                <w:lang w:eastAsia="zh-CN"/>
              </w:rPr>
            </w:pPr>
          </w:p>
        </w:tc>
      </w:tr>
      <w:tr w:rsidR="00BB5A78" w:rsidRPr="006B6684" w:rsidTr="00BB5A78">
        <w:tc>
          <w:tcPr>
            <w:tcW w:w="1795" w:type="dxa"/>
            <w:vAlign w:val="center"/>
          </w:tcPr>
          <w:p w:rsidR="00BB5A78" w:rsidRPr="00C759E7" w:rsidRDefault="00BB5A78" w:rsidP="00627454">
            <w:pPr>
              <w:rPr>
                <w:rFonts w:asciiTheme="minorHAnsi" w:hAnsiTheme="minorHAnsi" w:cstheme="minorHAnsi"/>
                <w:sz w:val="22"/>
                <w:szCs w:val="24"/>
              </w:rPr>
            </w:pPr>
            <w:r>
              <w:rPr>
                <w:rFonts w:asciiTheme="minorHAnsi" w:hAnsiTheme="minorHAnsi" w:cstheme="minorHAnsi"/>
                <w:sz w:val="22"/>
                <w:szCs w:val="24"/>
              </w:rPr>
              <w:t>2/13/2024</w:t>
            </w:r>
          </w:p>
        </w:tc>
        <w:tc>
          <w:tcPr>
            <w:tcW w:w="6570" w:type="dxa"/>
            <w:vAlign w:val="center"/>
          </w:tcPr>
          <w:p w:rsidR="00BB5A78" w:rsidRDefault="00BB5A78" w:rsidP="00632437">
            <w:pPr>
              <w:rPr>
                <w:rFonts w:ascii="Calibri" w:hAnsi="Calibri" w:cs="Calibri"/>
                <w:sz w:val="22"/>
                <w:szCs w:val="22"/>
              </w:rPr>
            </w:pPr>
            <w:r w:rsidRPr="00632437">
              <w:rPr>
                <w:rFonts w:ascii="Calibri" w:hAnsi="Calibri" w:cs="Calibri"/>
                <w:sz w:val="22"/>
                <w:szCs w:val="22"/>
              </w:rPr>
              <w:t>Activate Communities Through Intentional Playground and Outdoor Fitness Design</w:t>
            </w:r>
          </w:p>
        </w:tc>
        <w:tc>
          <w:tcPr>
            <w:tcW w:w="450" w:type="dxa"/>
          </w:tcPr>
          <w:p w:rsidR="00BB5A78" w:rsidRPr="006B6684" w:rsidRDefault="00BB5A78" w:rsidP="00627454">
            <w:pPr>
              <w:rPr>
                <w:rFonts w:asciiTheme="minorHAnsi" w:hAnsiTheme="minorHAnsi" w:cstheme="minorHAnsi"/>
                <w:color w:val="000000" w:themeColor="text1"/>
                <w:sz w:val="24"/>
                <w:szCs w:val="24"/>
                <w:lang w:eastAsia="zh-CN"/>
              </w:rPr>
            </w:pPr>
            <w:r>
              <w:rPr>
                <w:rFonts w:asciiTheme="minorHAnsi" w:hAnsiTheme="minorHAnsi" w:cstheme="minorHAnsi"/>
                <w:color w:val="000000" w:themeColor="text1"/>
                <w:sz w:val="24"/>
                <w:szCs w:val="24"/>
                <w:lang w:eastAsia="zh-CN"/>
              </w:rPr>
              <w:t>25</w:t>
            </w:r>
          </w:p>
        </w:tc>
        <w:tc>
          <w:tcPr>
            <w:tcW w:w="1260" w:type="dxa"/>
            <w:vAlign w:val="center"/>
          </w:tcPr>
          <w:p w:rsidR="00BB5A78" w:rsidRPr="006B6684" w:rsidRDefault="00BB5A78" w:rsidP="00627454">
            <w:pPr>
              <w:rPr>
                <w:rFonts w:asciiTheme="minorHAnsi" w:hAnsiTheme="minorHAnsi" w:cstheme="minorHAnsi"/>
                <w:color w:val="000000" w:themeColor="text1"/>
                <w:sz w:val="24"/>
                <w:szCs w:val="24"/>
                <w:lang w:eastAsia="zh-CN"/>
              </w:rPr>
            </w:pPr>
          </w:p>
        </w:tc>
      </w:tr>
      <w:tr w:rsidR="00BB5A78" w:rsidRPr="006B6684" w:rsidTr="00BB5A78">
        <w:tc>
          <w:tcPr>
            <w:tcW w:w="1795" w:type="dxa"/>
            <w:vAlign w:val="center"/>
          </w:tcPr>
          <w:p w:rsidR="00BB5A78" w:rsidRPr="00C759E7" w:rsidRDefault="00BB5A78" w:rsidP="00627454">
            <w:pPr>
              <w:rPr>
                <w:rFonts w:asciiTheme="minorHAnsi" w:hAnsiTheme="minorHAnsi" w:cstheme="minorHAnsi"/>
                <w:sz w:val="22"/>
                <w:szCs w:val="24"/>
              </w:rPr>
            </w:pPr>
            <w:r>
              <w:rPr>
                <w:rFonts w:asciiTheme="minorHAnsi" w:hAnsiTheme="minorHAnsi" w:cstheme="minorHAnsi"/>
                <w:sz w:val="22"/>
                <w:szCs w:val="24"/>
              </w:rPr>
              <w:t>4/11/2024</w:t>
            </w:r>
          </w:p>
        </w:tc>
        <w:tc>
          <w:tcPr>
            <w:tcW w:w="6570" w:type="dxa"/>
            <w:vAlign w:val="center"/>
          </w:tcPr>
          <w:p w:rsidR="00BB5A78" w:rsidRPr="00632437" w:rsidRDefault="00BB5A78" w:rsidP="00632437">
            <w:pPr>
              <w:rPr>
                <w:rFonts w:ascii="Calibri" w:hAnsi="Calibri" w:cs="Calibri"/>
                <w:kern w:val="0"/>
                <w:sz w:val="22"/>
                <w:szCs w:val="22"/>
                <w14:ligatures w14:val="none"/>
                <w14:cntxtAlts w14:val="0"/>
              </w:rPr>
            </w:pPr>
            <w:r>
              <w:rPr>
                <w:rFonts w:ascii="Calibri" w:hAnsi="Calibri" w:cs="Calibri"/>
                <w:sz w:val="22"/>
                <w:szCs w:val="22"/>
              </w:rPr>
              <w:t>Data in Parks: Toolkit for Evaluating Park Use and Quality</w:t>
            </w:r>
          </w:p>
        </w:tc>
        <w:tc>
          <w:tcPr>
            <w:tcW w:w="450" w:type="dxa"/>
          </w:tcPr>
          <w:p w:rsidR="00BB5A78" w:rsidRPr="006B6684" w:rsidRDefault="00BB5A78" w:rsidP="00627454">
            <w:pPr>
              <w:rPr>
                <w:rFonts w:asciiTheme="minorHAnsi" w:hAnsiTheme="minorHAnsi" w:cstheme="minorHAnsi"/>
                <w:color w:val="000000" w:themeColor="text1"/>
                <w:sz w:val="24"/>
                <w:szCs w:val="24"/>
                <w:lang w:eastAsia="zh-CN"/>
              </w:rPr>
            </w:pPr>
            <w:r>
              <w:rPr>
                <w:rFonts w:asciiTheme="minorHAnsi" w:hAnsiTheme="minorHAnsi" w:cstheme="minorHAnsi"/>
                <w:color w:val="000000" w:themeColor="text1"/>
                <w:sz w:val="24"/>
                <w:szCs w:val="24"/>
                <w:lang w:eastAsia="zh-CN"/>
              </w:rPr>
              <w:t>25</w:t>
            </w:r>
            <w:bookmarkStart w:id="0" w:name="_GoBack"/>
            <w:bookmarkEnd w:id="0"/>
          </w:p>
        </w:tc>
        <w:tc>
          <w:tcPr>
            <w:tcW w:w="1260" w:type="dxa"/>
            <w:vAlign w:val="center"/>
          </w:tcPr>
          <w:p w:rsidR="00BB5A78" w:rsidRPr="006B6684" w:rsidRDefault="00BB5A78" w:rsidP="00627454">
            <w:pPr>
              <w:rPr>
                <w:rFonts w:asciiTheme="minorHAnsi" w:hAnsiTheme="minorHAnsi" w:cstheme="minorHAnsi"/>
                <w:color w:val="000000" w:themeColor="text1"/>
                <w:sz w:val="24"/>
                <w:szCs w:val="24"/>
                <w:lang w:eastAsia="zh-CN"/>
              </w:rPr>
            </w:pPr>
          </w:p>
        </w:tc>
      </w:tr>
    </w:tbl>
    <w:p w:rsidR="00A51683" w:rsidRPr="006B6684" w:rsidRDefault="002C2957" w:rsidP="00DF60C1">
      <w:pPr>
        <w:rPr>
          <w:rFonts w:asciiTheme="minorHAnsi" w:hAnsiTheme="minorHAnsi" w:cstheme="minorHAnsi"/>
          <w:sz w:val="10"/>
        </w:rPr>
      </w:pPr>
      <w:r w:rsidRPr="006B6684">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14:anchorId="4F652290" wp14:editId="75EBBF88">
                <wp:simplePos x="0" y="0"/>
                <wp:positionH relativeFrom="column">
                  <wp:posOffset>-247650</wp:posOffset>
                </wp:positionH>
                <wp:positionV relativeFrom="paragraph">
                  <wp:posOffset>3778250</wp:posOffset>
                </wp:positionV>
                <wp:extent cx="6575425" cy="2600325"/>
                <wp:effectExtent l="0" t="0" r="158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2600325"/>
                        </a:xfrm>
                        <a:prstGeom prst="rect">
                          <a:avLst/>
                        </a:prstGeom>
                        <a:solidFill>
                          <a:srgbClr val="FFFFFF"/>
                        </a:solidFill>
                        <a:ln w="9525">
                          <a:solidFill>
                            <a:srgbClr val="000000"/>
                          </a:solidFill>
                          <a:miter lim="800000"/>
                          <a:headEnd/>
                          <a:tailEnd/>
                        </a:ln>
                      </wps:spPr>
                      <wps:txbx>
                        <w:txbxContent>
                          <w:p w:rsidR="002B1E60" w:rsidRPr="00A044EE" w:rsidRDefault="002B1E60" w:rsidP="002B1E60">
                            <w:pPr>
                              <w:widowControl w:val="0"/>
                              <w:jc w:val="both"/>
                              <w:rPr>
                                <w:rFonts w:ascii="Verdana" w:hAnsi="Verdana"/>
                                <w:sz w:val="16"/>
                                <w:szCs w:val="16"/>
                                <w:u w:val="single"/>
                                <w14:ligatures w14:val="none"/>
                              </w:rPr>
                            </w:pPr>
                            <w:r w:rsidRPr="00A044EE">
                              <w:rPr>
                                <w:rFonts w:ascii="Verdana" w:hAnsi="Verdana"/>
                                <w:sz w:val="16"/>
                                <w:szCs w:val="16"/>
                                <w:u w:val="single"/>
                                <w14:ligatures w14:val="none"/>
                              </w:rPr>
                              <w:t>Cancellation Policy</w:t>
                            </w:r>
                          </w:p>
                          <w:p w:rsidR="002B1E60" w:rsidRPr="00A044EE" w:rsidRDefault="002B1E60" w:rsidP="002B1E60">
                            <w:pPr>
                              <w:widowControl w:val="0"/>
                              <w:jc w:val="both"/>
                              <w:rPr>
                                <w:rFonts w:ascii="Verdana" w:hAnsi="Verdana"/>
                                <w:sz w:val="16"/>
                                <w:szCs w:val="16"/>
                                <w14:ligatures w14:val="none"/>
                              </w:rPr>
                            </w:pPr>
                            <w:r w:rsidRPr="00A044EE">
                              <w:rPr>
                                <w:rFonts w:ascii="Verdana" w:hAnsi="Verdana"/>
                                <w:sz w:val="16"/>
                                <w:szCs w:val="16"/>
                                <w14:ligatures w14:val="none"/>
                              </w:rPr>
                              <w:t xml:space="preserve">All refund requests must be made in writing. No refunds will be available for requests made within one week of the workshop or after the workshop occurs. Refunds will not be available for </w:t>
                            </w:r>
                            <w:r w:rsidR="002C2957">
                              <w:rPr>
                                <w:rFonts w:ascii="Verdana" w:hAnsi="Verdana"/>
                                <w:sz w:val="16"/>
                                <w:szCs w:val="16"/>
                                <w14:ligatures w14:val="none"/>
                              </w:rPr>
                              <w:t>technological problems unless there is not a recording available</w:t>
                            </w:r>
                            <w:r w:rsidRPr="00A044EE">
                              <w:rPr>
                                <w:rFonts w:ascii="Verdana" w:hAnsi="Verdana"/>
                                <w:sz w:val="16"/>
                                <w:szCs w:val="16"/>
                                <w14:ligatures w14:val="none"/>
                              </w:rPr>
                              <w:t>.</w:t>
                            </w:r>
                          </w:p>
                          <w:p w:rsidR="002B1E60" w:rsidRPr="00A044EE" w:rsidRDefault="002B1E60" w:rsidP="002B1E60">
                            <w:pPr>
                              <w:widowControl w:val="0"/>
                              <w:jc w:val="both"/>
                              <w:rPr>
                                <w:rFonts w:ascii="Verdana" w:hAnsi="Verdana"/>
                                <w:sz w:val="16"/>
                                <w:szCs w:val="16"/>
                                <w:u w:val="single"/>
                                <w14:ligatures w14:val="none"/>
                              </w:rPr>
                            </w:pPr>
                            <w:r w:rsidRPr="00A044EE">
                              <w:rPr>
                                <w:rFonts w:ascii="Verdana" w:hAnsi="Verdana"/>
                                <w:sz w:val="16"/>
                                <w:szCs w:val="16"/>
                                <w:u w:val="single"/>
                                <w14:ligatures w14:val="none"/>
                              </w:rPr>
                              <w:t>Other Policies</w:t>
                            </w:r>
                          </w:p>
                          <w:p w:rsidR="002B1E60" w:rsidRPr="00A044EE" w:rsidRDefault="002B1E60" w:rsidP="002B1E60">
                            <w:pPr>
                              <w:widowControl w:val="0"/>
                              <w:jc w:val="both"/>
                              <w:rPr>
                                <w:rFonts w:ascii="Verdana" w:hAnsi="Verdana"/>
                                <w:sz w:val="16"/>
                                <w:szCs w:val="16"/>
                                <w14:ligatures w14:val="none"/>
                              </w:rPr>
                            </w:pPr>
                            <w:r w:rsidRPr="00A044EE">
                              <w:rPr>
                                <w:rFonts w:ascii="Verdana" w:hAnsi="Verdana"/>
                                <w:sz w:val="16"/>
                                <w:szCs w:val="16"/>
                                <w14:ligatures w14:val="none"/>
                              </w:rPr>
                              <w:t>The Florida Recreation and Park Association recognizes the diversity that exists within our profession, our membership, and those attending FRPA events.  As a participant, we want you to enjoy your time at this event.  We ask that you join us in encouraging and maintaining the highest professional standards possible at all functions within this event.  Attendees, presenters, vendors, and staff at FRPA events are expected to conduct themselves at all times in a courteous, professional, and respectful manner. Attendees are required to abstain from behavior that reflects poorly on their agency, the Florida Recreation and Park Association, and the membership. Such conduct includes, but is not limited to, actions disrupting the businesslike atmosphere, harassment, discrimination, inappropriate language, failing to comply with all local, state, and federal laws, and activities that endanger self and others. While we do not anticipate these challenges, we do want to be transparent regarding our commitment to assuring a safe and enjoyable environment for all event participants and let you know that misconduct will be addressed with you individually and/or with your employer. Attendees, presenters, vendors, and staff who do not comply with this code of conduct at any event may be removed from said event and barred from attending all future FRPA sponsored or co-sponsored events.</w:t>
                            </w:r>
                          </w:p>
                          <w:p w:rsidR="002B1E60" w:rsidRPr="00A044EE" w:rsidRDefault="002B1E60" w:rsidP="002B1E60">
                            <w:pPr>
                              <w:widowControl w:val="0"/>
                              <w:jc w:val="both"/>
                              <w:rPr>
                                <w:rFonts w:ascii="Verdana" w:hAnsi="Verdana"/>
                                <w:sz w:val="16"/>
                                <w:szCs w:val="16"/>
                                <w14:ligatures w14:val="none"/>
                              </w:rPr>
                            </w:pPr>
                            <w:r w:rsidRPr="00A044EE">
                              <w:rPr>
                                <w:rFonts w:ascii="Verdana" w:hAnsi="Verdana"/>
                                <w:sz w:val="16"/>
                                <w:szCs w:val="16"/>
                                <w14:ligatures w14:val="none"/>
                              </w:rPr>
                              <w:t>By registering for this event/activity/workshop, I give permission and consent to allow photographs and video to be taken during activities sponsored by the Florida Recreation and Park Association (FRPA). I further give permission and consent that any such media may be published and used by FRPA and its agents, to illustrate and promote the association and its programs. I understand that it is my responsibility to communicate with FRPA if I do not wish to be photographed or videoed.</w:t>
                            </w:r>
                          </w:p>
                          <w:p w:rsidR="002B1E60" w:rsidRPr="00A044EE" w:rsidRDefault="002B1E60" w:rsidP="002B1E60">
                            <w:pPr>
                              <w:widowControl w:val="0"/>
                              <w:rPr>
                                <w:sz w:val="16"/>
                                <w:szCs w:val="16"/>
                                <w14:ligatures w14:val="none"/>
                              </w:rPr>
                            </w:pPr>
                            <w:r w:rsidRPr="00A044EE">
                              <w:rPr>
                                <w:sz w:val="16"/>
                                <w:szCs w:val="16"/>
                                <w14:ligatures w14:val="none"/>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52290" id="_x0000_t202" coordsize="21600,21600" o:spt="202" path="m,l,21600r21600,l21600,xe">
                <v:stroke joinstyle="miter"/>
                <v:path gradientshapeok="t" o:connecttype="rect"/>
              </v:shapetype>
              <v:shape id="Text Box 2" o:spid="_x0000_s1026" type="#_x0000_t202" style="position:absolute;margin-left:-19.5pt;margin-top:297.5pt;width:517.75pt;height:20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">
                <v:textbox>
                  <w:txbxContent>
                    <w:p w:rsidR="002B1E60" w:rsidRPr="00A044EE" w:rsidRDefault="002B1E60" w:rsidP="002B1E60">
                      <w:pPr>
                        <w:widowControl w:val="0"/>
                        <w:jc w:val="both"/>
                        <w:rPr>
                          <w:rFonts w:ascii="Verdana" w:hAnsi="Verdana"/>
                          <w:sz w:val="16"/>
                          <w:szCs w:val="16"/>
                          <w:u w:val="single"/>
                          <w14:ligatures w14:val="none"/>
                        </w:rPr>
                      </w:pPr>
                      <w:bookmarkStart w:id="1" w:name="_GoBack"/>
                      <w:r w:rsidRPr="00A044EE">
                        <w:rPr>
                          <w:rFonts w:ascii="Verdana" w:hAnsi="Verdana"/>
                          <w:sz w:val="16"/>
                          <w:szCs w:val="16"/>
                          <w:u w:val="single"/>
                          <w14:ligatures w14:val="none"/>
                        </w:rPr>
                        <w:t>Cancellation Policy</w:t>
                      </w:r>
                    </w:p>
                    <w:p w:rsidR="002B1E60" w:rsidRPr="00A044EE" w:rsidRDefault="002B1E60" w:rsidP="002B1E60">
                      <w:pPr>
                        <w:widowControl w:val="0"/>
                        <w:jc w:val="both"/>
                        <w:rPr>
                          <w:rFonts w:ascii="Verdana" w:hAnsi="Verdana"/>
                          <w:sz w:val="16"/>
                          <w:szCs w:val="16"/>
                          <w14:ligatures w14:val="none"/>
                        </w:rPr>
                      </w:pPr>
                      <w:r w:rsidRPr="00A044EE">
                        <w:rPr>
                          <w:rFonts w:ascii="Verdana" w:hAnsi="Verdana"/>
                          <w:sz w:val="16"/>
                          <w:szCs w:val="16"/>
                          <w14:ligatures w14:val="none"/>
                        </w:rPr>
                        <w:t xml:space="preserve">All refund requests must be made in writing. No refunds will be available for requests made within one week of the workshop or after the workshop occurs. Refunds will not be available for </w:t>
                      </w:r>
                      <w:r w:rsidR="002C2957">
                        <w:rPr>
                          <w:rFonts w:ascii="Verdana" w:hAnsi="Verdana"/>
                          <w:sz w:val="16"/>
                          <w:szCs w:val="16"/>
                          <w14:ligatures w14:val="none"/>
                        </w:rPr>
                        <w:t>technological problems unless there is not a recording available</w:t>
                      </w:r>
                      <w:r w:rsidRPr="00A044EE">
                        <w:rPr>
                          <w:rFonts w:ascii="Verdana" w:hAnsi="Verdana"/>
                          <w:sz w:val="16"/>
                          <w:szCs w:val="16"/>
                          <w14:ligatures w14:val="none"/>
                        </w:rPr>
                        <w:t>.</w:t>
                      </w:r>
                    </w:p>
                    <w:p w:rsidR="002B1E60" w:rsidRPr="00A044EE" w:rsidRDefault="002B1E60" w:rsidP="002B1E60">
                      <w:pPr>
                        <w:widowControl w:val="0"/>
                        <w:jc w:val="both"/>
                        <w:rPr>
                          <w:rFonts w:ascii="Verdana" w:hAnsi="Verdana"/>
                          <w:sz w:val="16"/>
                          <w:szCs w:val="16"/>
                          <w:u w:val="single"/>
                          <w14:ligatures w14:val="none"/>
                        </w:rPr>
                      </w:pPr>
                      <w:r w:rsidRPr="00A044EE">
                        <w:rPr>
                          <w:rFonts w:ascii="Verdana" w:hAnsi="Verdana"/>
                          <w:sz w:val="16"/>
                          <w:szCs w:val="16"/>
                          <w:u w:val="single"/>
                          <w14:ligatures w14:val="none"/>
                        </w:rPr>
                        <w:t>Other Policies</w:t>
                      </w:r>
                    </w:p>
                    <w:p w:rsidR="002B1E60" w:rsidRPr="00A044EE" w:rsidRDefault="002B1E60" w:rsidP="002B1E60">
                      <w:pPr>
                        <w:widowControl w:val="0"/>
                        <w:jc w:val="both"/>
                        <w:rPr>
                          <w:rFonts w:ascii="Verdana" w:hAnsi="Verdana"/>
                          <w:sz w:val="16"/>
                          <w:szCs w:val="16"/>
                          <w14:ligatures w14:val="none"/>
                        </w:rPr>
                      </w:pPr>
                      <w:r w:rsidRPr="00A044EE">
                        <w:rPr>
                          <w:rFonts w:ascii="Verdana" w:hAnsi="Verdana"/>
                          <w:sz w:val="16"/>
                          <w:szCs w:val="16"/>
                          <w14:ligatures w14:val="none"/>
                        </w:rPr>
                        <w:t>The Florida Recreation and Park Association recognizes the diversity that exists within our profession, our membership, and those attending FRPA events.  As a participant, we want you to enjoy your time at this event.  We ask that you join us in encouraging and maintaining the highest professional standards possible at all functions within this event.  Attendees, presenters, vendors, and staff at FRPA events are expected to conduct themselves at all times in a courteous, professional, and respectful manner. Attendees are required to abstain from behavior that reflects poorly on their agency, the Florida Recreation and Park Association, and the membership. Such conduct includes, but is not limited to, actions disrupting the businesslike atmosphere, harassment, discrimination, inappropriate language, failing to comply with all local, state, and federal laws, and activities that endanger self and others. While we do not anticipate these challenges, we do want to be transparent regarding our commitment to assuring a safe and enjoyable environment for all event participants and let you know that misconduct will be addressed with you individually and/or with your employer. Attendees, presenters, vendors, and staff who do not comply with this code of conduct at any event may be removed from said event and barred from attending all future FRPA sponsored or co-sponsored events.</w:t>
                      </w:r>
                    </w:p>
                    <w:p w:rsidR="002B1E60" w:rsidRPr="00A044EE" w:rsidRDefault="002B1E60" w:rsidP="002B1E60">
                      <w:pPr>
                        <w:widowControl w:val="0"/>
                        <w:jc w:val="both"/>
                        <w:rPr>
                          <w:rFonts w:ascii="Verdana" w:hAnsi="Verdana"/>
                          <w:sz w:val="16"/>
                          <w:szCs w:val="16"/>
                          <w14:ligatures w14:val="none"/>
                        </w:rPr>
                      </w:pPr>
                      <w:r w:rsidRPr="00A044EE">
                        <w:rPr>
                          <w:rFonts w:ascii="Verdana" w:hAnsi="Verdana"/>
                          <w:sz w:val="16"/>
                          <w:szCs w:val="16"/>
                          <w14:ligatures w14:val="none"/>
                        </w:rPr>
                        <w:t>By registering for this event/activity/workshop, I give permission and consent to allow photographs and video to be taken during activities sponsored by the Florida Recreation and Park Association (FRPA). I further give permission and consent that any such media may be published and used by FRPA and its agents, to illustrate and promote the association and its programs. I understand that it is my responsibility to communicate with FRPA if I do not wish to be photographed or videoed.</w:t>
                      </w:r>
                    </w:p>
                    <w:p w:rsidR="002B1E60" w:rsidRPr="00A044EE" w:rsidRDefault="002B1E60" w:rsidP="002B1E60">
                      <w:pPr>
                        <w:widowControl w:val="0"/>
                        <w:rPr>
                          <w:sz w:val="16"/>
                          <w:szCs w:val="16"/>
                          <w14:ligatures w14:val="none"/>
                        </w:rPr>
                      </w:pPr>
                      <w:r w:rsidRPr="00A044EE">
                        <w:rPr>
                          <w:sz w:val="16"/>
                          <w:szCs w:val="16"/>
                          <w14:ligatures w14:val="none"/>
                        </w:rPr>
                        <w:t> </w:t>
                      </w:r>
                      <w:bookmarkEnd w:id="1"/>
                    </w:p>
                  </w:txbxContent>
                </v:textbox>
              </v:shape>
            </w:pict>
          </mc:Fallback>
        </mc:AlternateContent>
      </w:r>
    </w:p>
    <w:sectPr w:rsidR="00A51683" w:rsidRPr="006B66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2F" w:rsidRDefault="00F81B2F" w:rsidP="00F81B2F">
      <w:r>
        <w:separator/>
      </w:r>
    </w:p>
  </w:endnote>
  <w:endnote w:type="continuationSeparator" w:id="0">
    <w:p w:rsidR="00F81B2F" w:rsidRDefault="00F81B2F" w:rsidP="00F8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2F" w:rsidRDefault="00F81B2F" w:rsidP="00F81B2F">
      <w:r>
        <w:separator/>
      </w:r>
    </w:p>
  </w:footnote>
  <w:footnote w:type="continuationSeparator" w:id="0">
    <w:p w:rsidR="00F81B2F" w:rsidRDefault="00F81B2F" w:rsidP="00F81B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B2F" w:rsidRDefault="00F81B2F" w:rsidP="00B03497">
    <w:pPr>
      <w:pStyle w:val="Header"/>
      <w:tabs>
        <w:tab w:val="clear" w:pos="9360"/>
        <w:tab w:val="right" w:pos="9180"/>
      </w:tabs>
      <w:ind w:right="-180"/>
      <w:jc w:val="right"/>
      <w:rPr>
        <w:b/>
      </w:rPr>
    </w:pPr>
    <w:r w:rsidRPr="00DF60C1">
      <w:rPr>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43180</wp:posOffset>
          </wp:positionV>
          <wp:extent cx="2512612" cy="1035754"/>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PA_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2612" cy="1035754"/>
                  </a:xfrm>
                  <a:prstGeom prst="rect">
                    <a:avLst/>
                  </a:prstGeom>
                </pic:spPr>
              </pic:pic>
            </a:graphicData>
          </a:graphic>
          <wp14:sizeRelH relativeFrom="page">
            <wp14:pctWidth>0</wp14:pctWidth>
          </wp14:sizeRelH>
          <wp14:sizeRelV relativeFrom="page">
            <wp14:pctHeight>0</wp14:pctHeight>
          </wp14:sizeRelV>
        </wp:anchor>
      </w:drawing>
    </w:r>
    <w:r w:rsidRPr="00DF60C1">
      <w:rPr>
        <w:b/>
      </w:rPr>
      <w:tab/>
    </w:r>
    <w:r w:rsidR="00DF60C1">
      <w:rPr>
        <w:b/>
      </w:rPr>
      <w:t xml:space="preserve">                                                     </w:t>
    </w:r>
    <w:r w:rsidR="00A24655">
      <w:rPr>
        <w:b/>
      </w:rPr>
      <w:t xml:space="preserve">                              </w:t>
    </w:r>
    <w:r w:rsidR="00DF60C1">
      <w:rPr>
        <w:b/>
      </w:rPr>
      <w:t xml:space="preserve"> </w:t>
    </w:r>
    <w:r w:rsidR="00DF60C1" w:rsidRPr="00DF60C1">
      <w:rPr>
        <w:b/>
        <w:sz w:val="40"/>
      </w:rPr>
      <w:t>REGISTRATION FORM</w:t>
    </w:r>
    <w:r w:rsidRPr="00DF60C1">
      <w:rPr>
        <w:b/>
      </w:rPr>
      <w:tab/>
    </w:r>
  </w:p>
  <w:p w:rsidR="00B03497" w:rsidRPr="00DF60C1" w:rsidRDefault="00B03497" w:rsidP="00B03497">
    <w:pPr>
      <w:pStyle w:val="Header"/>
      <w:jc w:val="right"/>
      <w:rPr>
        <w:b/>
      </w:rPr>
    </w:pPr>
    <w:r>
      <w:rPr>
        <w:b/>
      </w:rPr>
      <w:tab/>
    </w:r>
    <w:r w:rsidRPr="00B03497">
      <w:rPr>
        <w:b/>
        <w:sz w:val="24"/>
      </w:rPr>
      <w:t>Online Education Program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369F0"/>
    <w:multiLevelType w:val="hybridMultilevel"/>
    <w:tmpl w:val="BDE6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70"/>
    <w:rsid w:val="000C5F03"/>
    <w:rsid w:val="000D14A6"/>
    <w:rsid w:val="000D5281"/>
    <w:rsid w:val="000F6570"/>
    <w:rsid w:val="002748AF"/>
    <w:rsid w:val="002B1E60"/>
    <w:rsid w:val="002C2957"/>
    <w:rsid w:val="002E677E"/>
    <w:rsid w:val="003B502B"/>
    <w:rsid w:val="00553B3D"/>
    <w:rsid w:val="00592025"/>
    <w:rsid w:val="005C5DB4"/>
    <w:rsid w:val="00627454"/>
    <w:rsid w:val="00632437"/>
    <w:rsid w:val="006B6684"/>
    <w:rsid w:val="006C23C4"/>
    <w:rsid w:val="006D330D"/>
    <w:rsid w:val="00783674"/>
    <w:rsid w:val="00795E39"/>
    <w:rsid w:val="00820CD1"/>
    <w:rsid w:val="00863368"/>
    <w:rsid w:val="00872818"/>
    <w:rsid w:val="00932EE6"/>
    <w:rsid w:val="009D1FF1"/>
    <w:rsid w:val="009D68F4"/>
    <w:rsid w:val="00A044EE"/>
    <w:rsid w:val="00A24655"/>
    <w:rsid w:val="00A51683"/>
    <w:rsid w:val="00AD74E3"/>
    <w:rsid w:val="00B03497"/>
    <w:rsid w:val="00B54C79"/>
    <w:rsid w:val="00BB5A78"/>
    <w:rsid w:val="00C37B8A"/>
    <w:rsid w:val="00C759E7"/>
    <w:rsid w:val="00C95BA8"/>
    <w:rsid w:val="00DF09CC"/>
    <w:rsid w:val="00DF60C1"/>
    <w:rsid w:val="00E0485A"/>
    <w:rsid w:val="00E614AC"/>
    <w:rsid w:val="00EC3B3F"/>
    <w:rsid w:val="00F1721B"/>
    <w:rsid w:val="00F364DB"/>
    <w:rsid w:val="00F81B2F"/>
    <w:rsid w:val="00F8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0D337F0"/>
  <w15:docId w15:val="{D92D31F3-E565-49CF-9F63-90A54614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0C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B2F"/>
    <w:rPr>
      <w:color w:val="0563C1" w:themeColor="hyperlink"/>
      <w:u w:val="single"/>
    </w:rPr>
  </w:style>
  <w:style w:type="paragraph" w:styleId="ListParagraph">
    <w:name w:val="List Paragraph"/>
    <w:basedOn w:val="Normal"/>
    <w:uiPriority w:val="34"/>
    <w:qFormat/>
    <w:rsid w:val="00F81B2F"/>
    <w:pPr>
      <w:ind w:left="720"/>
      <w:contextualSpacing/>
    </w:pPr>
  </w:style>
  <w:style w:type="character" w:styleId="FollowedHyperlink">
    <w:name w:val="FollowedHyperlink"/>
    <w:basedOn w:val="DefaultParagraphFont"/>
    <w:uiPriority w:val="99"/>
    <w:semiHidden/>
    <w:unhideWhenUsed/>
    <w:rsid w:val="00F81B2F"/>
    <w:rPr>
      <w:color w:val="954F72" w:themeColor="followedHyperlink"/>
      <w:u w:val="single"/>
    </w:rPr>
  </w:style>
  <w:style w:type="paragraph" w:styleId="Header">
    <w:name w:val="header"/>
    <w:basedOn w:val="Normal"/>
    <w:link w:val="HeaderChar"/>
    <w:uiPriority w:val="99"/>
    <w:unhideWhenUsed/>
    <w:rsid w:val="00F81B2F"/>
    <w:pPr>
      <w:tabs>
        <w:tab w:val="center" w:pos="4680"/>
        <w:tab w:val="right" w:pos="9360"/>
      </w:tabs>
    </w:pPr>
  </w:style>
  <w:style w:type="character" w:customStyle="1" w:styleId="HeaderChar">
    <w:name w:val="Header Char"/>
    <w:basedOn w:val="DefaultParagraphFont"/>
    <w:link w:val="Header"/>
    <w:uiPriority w:val="99"/>
    <w:rsid w:val="00F81B2F"/>
  </w:style>
  <w:style w:type="paragraph" w:styleId="Footer">
    <w:name w:val="footer"/>
    <w:basedOn w:val="Normal"/>
    <w:link w:val="FooterChar"/>
    <w:uiPriority w:val="99"/>
    <w:unhideWhenUsed/>
    <w:rsid w:val="00F81B2F"/>
    <w:pPr>
      <w:tabs>
        <w:tab w:val="center" w:pos="4680"/>
        <w:tab w:val="right" w:pos="9360"/>
      </w:tabs>
    </w:pPr>
  </w:style>
  <w:style w:type="character" w:customStyle="1" w:styleId="FooterChar">
    <w:name w:val="Footer Char"/>
    <w:basedOn w:val="DefaultParagraphFont"/>
    <w:link w:val="Footer"/>
    <w:uiPriority w:val="99"/>
    <w:rsid w:val="00F81B2F"/>
  </w:style>
  <w:style w:type="table" w:styleId="TableGrid">
    <w:name w:val="Table Grid"/>
    <w:basedOn w:val="TableNormal"/>
    <w:uiPriority w:val="39"/>
    <w:rsid w:val="00F81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7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B6D"/>
    <w:rPr>
      <w:rFonts w:ascii="Segoe UI" w:hAnsi="Segoe UI" w:cs="Segoe UI"/>
      <w:sz w:val="18"/>
      <w:szCs w:val="18"/>
    </w:rPr>
  </w:style>
  <w:style w:type="character" w:styleId="Strong">
    <w:name w:val="Strong"/>
    <w:basedOn w:val="DefaultParagraphFont"/>
    <w:uiPriority w:val="22"/>
    <w:qFormat/>
    <w:rsid w:val="00B54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594">
      <w:bodyDiv w:val="1"/>
      <w:marLeft w:val="0"/>
      <w:marRight w:val="0"/>
      <w:marTop w:val="0"/>
      <w:marBottom w:val="0"/>
      <w:divBdr>
        <w:top w:val="none" w:sz="0" w:space="0" w:color="auto"/>
        <w:left w:val="none" w:sz="0" w:space="0" w:color="auto"/>
        <w:bottom w:val="none" w:sz="0" w:space="0" w:color="auto"/>
        <w:right w:val="none" w:sz="0" w:space="0" w:color="auto"/>
      </w:divBdr>
    </w:div>
    <w:div w:id="68042895">
      <w:bodyDiv w:val="1"/>
      <w:marLeft w:val="0"/>
      <w:marRight w:val="0"/>
      <w:marTop w:val="0"/>
      <w:marBottom w:val="0"/>
      <w:divBdr>
        <w:top w:val="none" w:sz="0" w:space="0" w:color="auto"/>
        <w:left w:val="none" w:sz="0" w:space="0" w:color="auto"/>
        <w:bottom w:val="none" w:sz="0" w:space="0" w:color="auto"/>
        <w:right w:val="none" w:sz="0" w:space="0" w:color="auto"/>
      </w:divBdr>
    </w:div>
    <w:div w:id="863135110">
      <w:bodyDiv w:val="1"/>
      <w:marLeft w:val="0"/>
      <w:marRight w:val="0"/>
      <w:marTop w:val="0"/>
      <w:marBottom w:val="0"/>
      <w:divBdr>
        <w:top w:val="none" w:sz="0" w:space="0" w:color="auto"/>
        <w:left w:val="none" w:sz="0" w:space="0" w:color="auto"/>
        <w:bottom w:val="none" w:sz="0" w:space="0" w:color="auto"/>
        <w:right w:val="none" w:sz="0" w:space="0" w:color="auto"/>
      </w:divBdr>
    </w:div>
    <w:div w:id="939215874">
      <w:bodyDiv w:val="1"/>
      <w:marLeft w:val="0"/>
      <w:marRight w:val="0"/>
      <w:marTop w:val="0"/>
      <w:marBottom w:val="0"/>
      <w:divBdr>
        <w:top w:val="none" w:sz="0" w:space="0" w:color="auto"/>
        <w:left w:val="none" w:sz="0" w:space="0" w:color="auto"/>
        <w:bottom w:val="none" w:sz="0" w:space="0" w:color="auto"/>
        <w:right w:val="none" w:sz="0" w:space="0" w:color="auto"/>
      </w:divBdr>
    </w:div>
    <w:div w:id="1002666738">
      <w:bodyDiv w:val="1"/>
      <w:marLeft w:val="0"/>
      <w:marRight w:val="0"/>
      <w:marTop w:val="0"/>
      <w:marBottom w:val="0"/>
      <w:divBdr>
        <w:top w:val="none" w:sz="0" w:space="0" w:color="auto"/>
        <w:left w:val="none" w:sz="0" w:space="0" w:color="auto"/>
        <w:bottom w:val="none" w:sz="0" w:space="0" w:color="auto"/>
        <w:right w:val="none" w:sz="0" w:space="0" w:color="auto"/>
      </w:divBdr>
    </w:div>
    <w:div w:id="1028677900">
      <w:bodyDiv w:val="1"/>
      <w:marLeft w:val="0"/>
      <w:marRight w:val="0"/>
      <w:marTop w:val="0"/>
      <w:marBottom w:val="0"/>
      <w:divBdr>
        <w:top w:val="none" w:sz="0" w:space="0" w:color="auto"/>
        <w:left w:val="none" w:sz="0" w:space="0" w:color="auto"/>
        <w:bottom w:val="none" w:sz="0" w:space="0" w:color="auto"/>
        <w:right w:val="none" w:sz="0" w:space="0" w:color="auto"/>
      </w:divBdr>
    </w:div>
    <w:div w:id="1123160451">
      <w:bodyDiv w:val="1"/>
      <w:marLeft w:val="0"/>
      <w:marRight w:val="0"/>
      <w:marTop w:val="0"/>
      <w:marBottom w:val="0"/>
      <w:divBdr>
        <w:top w:val="none" w:sz="0" w:space="0" w:color="auto"/>
        <w:left w:val="none" w:sz="0" w:space="0" w:color="auto"/>
        <w:bottom w:val="none" w:sz="0" w:space="0" w:color="auto"/>
        <w:right w:val="none" w:sz="0" w:space="0" w:color="auto"/>
      </w:divBdr>
    </w:div>
    <w:div w:id="1506481618">
      <w:bodyDiv w:val="1"/>
      <w:marLeft w:val="0"/>
      <w:marRight w:val="0"/>
      <w:marTop w:val="0"/>
      <w:marBottom w:val="0"/>
      <w:divBdr>
        <w:top w:val="none" w:sz="0" w:space="0" w:color="auto"/>
        <w:left w:val="none" w:sz="0" w:space="0" w:color="auto"/>
        <w:bottom w:val="none" w:sz="0" w:space="0" w:color="auto"/>
        <w:right w:val="none" w:sz="0" w:space="0" w:color="auto"/>
      </w:divBdr>
    </w:div>
    <w:div w:id="1543904590">
      <w:bodyDiv w:val="1"/>
      <w:marLeft w:val="0"/>
      <w:marRight w:val="0"/>
      <w:marTop w:val="0"/>
      <w:marBottom w:val="0"/>
      <w:divBdr>
        <w:top w:val="none" w:sz="0" w:space="0" w:color="auto"/>
        <w:left w:val="none" w:sz="0" w:space="0" w:color="auto"/>
        <w:bottom w:val="none" w:sz="0" w:space="0" w:color="auto"/>
        <w:right w:val="none" w:sz="0" w:space="0" w:color="auto"/>
      </w:divBdr>
    </w:div>
    <w:div w:id="1646663182">
      <w:bodyDiv w:val="1"/>
      <w:marLeft w:val="0"/>
      <w:marRight w:val="0"/>
      <w:marTop w:val="0"/>
      <w:marBottom w:val="0"/>
      <w:divBdr>
        <w:top w:val="none" w:sz="0" w:space="0" w:color="auto"/>
        <w:left w:val="none" w:sz="0" w:space="0" w:color="auto"/>
        <w:bottom w:val="none" w:sz="0" w:space="0" w:color="auto"/>
        <w:right w:val="none" w:sz="0" w:space="0" w:color="auto"/>
      </w:divBdr>
    </w:div>
    <w:div w:id="2124375671">
      <w:bodyDiv w:val="1"/>
      <w:marLeft w:val="0"/>
      <w:marRight w:val="0"/>
      <w:marTop w:val="0"/>
      <w:marBottom w:val="0"/>
      <w:divBdr>
        <w:top w:val="none" w:sz="0" w:space="0" w:color="auto"/>
        <w:left w:val="none" w:sz="0" w:space="0" w:color="auto"/>
        <w:bottom w:val="none" w:sz="0" w:space="0" w:color="auto"/>
        <w:right w:val="none" w:sz="0" w:space="0" w:color="auto"/>
      </w:divBdr>
    </w:div>
    <w:div w:id="21276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Charla Lucas</dc:creator>
  <cp:lastModifiedBy>Charla Lucas</cp:lastModifiedBy>
  <cp:revision>3</cp:revision>
  <cp:lastPrinted>2020-12-22T16:24:00Z</cp:lastPrinted>
  <dcterms:created xsi:type="dcterms:W3CDTF">2023-11-21T16:06:00Z</dcterms:created>
  <dcterms:modified xsi:type="dcterms:W3CDTF">2024-01-11T16:26:00Z</dcterms:modified>
</cp:coreProperties>
</file>