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95" w:rsidRDefault="004423EE">
      <w:r>
        <w:t>Ages 10-14</w:t>
      </w:r>
    </w:p>
    <w:p w:rsidR="004423EE" w:rsidRDefault="004423EE"/>
    <w:p w:rsidR="004423EE" w:rsidRPr="000F660E" w:rsidRDefault="004423EE" w:rsidP="004423EE">
      <w:pPr>
        <w:spacing w:after="0" w:line="240" w:lineRule="auto"/>
        <w:rPr>
          <w:rFonts w:cstheme="minorHAnsi"/>
          <w:shd w:val="clear" w:color="auto" w:fill="FFFFFF"/>
        </w:rPr>
      </w:pPr>
      <w:bookmarkStart w:id="0" w:name="_GoBack"/>
      <w:bookmarkEnd w:id="0"/>
      <w:r w:rsidRPr="000F660E">
        <w:rPr>
          <w:rStyle w:val="Strong"/>
          <w:rFonts w:cstheme="minorHAnsi"/>
          <w:bdr w:val="none" w:sz="0" w:space="0" w:color="auto" w:frame="1"/>
          <w:shd w:val="clear" w:color="auto" w:fill="FFFFFF"/>
        </w:rPr>
        <w:t>RAIN:</w:t>
      </w:r>
      <w:r w:rsidRPr="000F660E">
        <w:rPr>
          <w:rFonts w:cstheme="minorHAnsi"/>
          <w:shd w:val="clear" w:color="auto" w:fill="FFFFFF"/>
        </w:rPr>
        <w:t>  The group sits in a circle. The leader starts by rubbing their hands together. The person to the right does the same and so on— until everyone is doing the action.</w:t>
      </w:r>
      <w:r w:rsidRPr="000F660E">
        <w:rPr>
          <w:rFonts w:cstheme="minorHAnsi"/>
        </w:rPr>
        <w:br/>
      </w:r>
      <w:r w:rsidRPr="000F660E">
        <w:rPr>
          <w:rFonts w:cstheme="minorHAnsi"/>
          <w:shd w:val="clear" w:color="auto" w:fill="FFFFFF"/>
        </w:rPr>
        <w:t>When all are rubbing their hands, the leader starts a new sound, finger snapping, then hand clapping, next slapping thighs, try foot stomping. To END the storm, reverse the actions. At the end, the group one by one stops rubbing hands and sits and waits for the action to be completed by the group.</w:t>
      </w:r>
    </w:p>
    <w:p w:rsidR="004423EE" w:rsidRDefault="004423EE"/>
    <w:sectPr w:rsidR="00442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EE"/>
    <w:rsid w:val="004423EE"/>
    <w:rsid w:val="00EA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2020-04-29T14:43:00Z</dcterms:created>
  <dcterms:modified xsi:type="dcterms:W3CDTF">2020-04-29T14:43:00Z</dcterms:modified>
</cp:coreProperties>
</file>