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EB" w:rsidRPr="00991023" w:rsidRDefault="006479EB" w:rsidP="006479EB">
      <w:pPr>
        <w:shd w:val="clear" w:color="auto" w:fill="FFFFFF"/>
        <w:spacing w:before="100" w:beforeAutospacing="1" w:after="100" w:afterAutospacing="1"/>
        <w:jc w:val="center"/>
        <w:rPr>
          <w:rFonts w:ascii="Bell MT" w:eastAsia="Times New Roman" w:hAnsi="Bell MT" w:cs="Tahoma"/>
          <w:b/>
          <w:bCs/>
          <w:sz w:val="32"/>
          <w:szCs w:val="32"/>
        </w:rPr>
      </w:pPr>
      <w:r w:rsidRPr="00991023">
        <w:rPr>
          <w:rFonts w:ascii="Bell MT" w:eastAsia="Times New Roman" w:hAnsi="Bell MT" w:cs="Tahoma"/>
          <w:b/>
          <w:bCs/>
          <w:sz w:val="32"/>
          <w:szCs w:val="32"/>
        </w:rPr>
        <w:t>Paper Plate Frisbee</w:t>
      </w:r>
    </w:p>
    <w:p w:rsidR="006479EB" w:rsidRPr="00991023" w:rsidRDefault="006479EB" w:rsidP="006479EB">
      <w:pPr>
        <w:pStyle w:val="NormalWeb"/>
        <w:shd w:val="clear" w:color="auto" w:fill="FFFFFF"/>
        <w:spacing w:before="0" w:beforeAutospacing="0" w:after="0" w:afterAutospacing="0"/>
        <w:rPr>
          <w:rFonts w:ascii="Bell MT" w:hAnsi="Bell MT"/>
          <w:b/>
          <w:bCs/>
          <w:spacing w:val="6"/>
          <w:shd w:val="clear" w:color="auto" w:fill="FFFFFF"/>
        </w:rPr>
      </w:pPr>
      <w:r w:rsidRPr="00991023">
        <w:rPr>
          <w:rFonts w:ascii="Bell MT" w:hAnsi="Bell MT"/>
          <w:b/>
          <w:bCs/>
          <w:spacing w:val="6"/>
          <w:shd w:val="clear" w:color="auto" w:fill="FFFFFF"/>
        </w:rPr>
        <w:t>Supplies:</w:t>
      </w:r>
    </w:p>
    <w:p w:rsidR="006479EB" w:rsidRPr="009C2ACC" w:rsidRDefault="006479EB" w:rsidP="006479EB">
      <w:pPr>
        <w:pStyle w:val="ListParagraph"/>
        <w:numPr>
          <w:ilvl w:val="0"/>
          <w:numId w:val="2"/>
        </w:numPr>
        <w:shd w:val="clear" w:color="auto" w:fill="FFFFFF"/>
        <w:ind w:left="0"/>
        <w:rPr>
          <w:rFonts w:ascii="Bell MT" w:eastAsia="Times New Roman" w:hAnsi="Bell MT" w:cs="Tahoma"/>
          <w:b/>
          <w:bCs/>
          <w:spacing w:val="8"/>
        </w:rPr>
      </w:pPr>
      <w:r w:rsidRPr="009C2ACC">
        <w:rPr>
          <w:rFonts w:ascii="Bell MT" w:eastAsia="Times New Roman" w:hAnsi="Bell MT" w:cs="Tahoma"/>
          <w:b/>
          <w:bCs/>
          <w:spacing w:val="8"/>
        </w:rPr>
        <w:t xml:space="preserve">2 </w:t>
      </w:r>
      <w:hyperlink r:id="rId6" w:tgtFrame="_blank" w:history="1">
        <w:r w:rsidRPr="009C2ACC">
          <w:rPr>
            <w:rFonts w:ascii="Bell MT" w:eastAsia="Times New Roman" w:hAnsi="Bell MT" w:cs="Tahoma"/>
            <w:b/>
            <w:bCs/>
            <w:spacing w:val="8"/>
          </w:rPr>
          <w:t>paper plates</w:t>
        </w:r>
      </w:hyperlink>
      <w:r w:rsidRPr="009C2ACC">
        <w:rPr>
          <w:rFonts w:ascii="Bell MT" w:eastAsia="Times New Roman" w:hAnsi="Bell MT" w:cs="Tahoma"/>
          <w:b/>
          <w:bCs/>
          <w:spacing w:val="8"/>
        </w:rPr>
        <w:t xml:space="preserve"> for each Frisbee</w:t>
      </w:r>
    </w:p>
    <w:p w:rsidR="006479EB" w:rsidRPr="009C2ACC" w:rsidRDefault="006479EB" w:rsidP="006479EB">
      <w:pPr>
        <w:pStyle w:val="ListParagraph"/>
        <w:numPr>
          <w:ilvl w:val="0"/>
          <w:numId w:val="2"/>
        </w:numPr>
        <w:shd w:val="clear" w:color="auto" w:fill="FFFFFF"/>
        <w:ind w:left="0"/>
        <w:rPr>
          <w:rFonts w:ascii="Bell MT" w:eastAsia="Times New Roman" w:hAnsi="Bell MT" w:cs="Tahoma"/>
          <w:b/>
          <w:bCs/>
          <w:spacing w:val="8"/>
        </w:rPr>
      </w:pPr>
      <w:r w:rsidRPr="009C2ACC">
        <w:rPr>
          <w:rFonts w:ascii="Bell MT" w:eastAsia="Times New Roman" w:hAnsi="Bell MT" w:cs="Tahoma"/>
          <w:b/>
          <w:bCs/>
          <w:spacing w:val="8"/>
        </w:rPr>
        <w:t xml:space="preserve">Colorful </w:t>
      </w:r>
      <w:hyperlink r:id="rId7" w:tgtFrame="_blank" w:history="1">
        <w:r w:rsidRPr="009C2ACC">
          <w:rPr>
            <w:rFonts w:ascii="Bell MT" w:eastAsia="Times New Roman" w:hAnsi="Bell MT" w:cs="Tahoma"/>
            <w:b/>
            <w:bCs/>
            <w:spacing w:val="8"/>
          </w:rPr>
          <w:t>markers</w:t>
        </w:r>
      </w:hyperlink>
      <w:r w:rsidRPr="009C2ACC">
        <w:rPr>
          <w:rFonts w:ascii="Bell MT" w:eastAsia="Times New Roman" w:hAnsi="Bell MT" w:cs="Tahoma"/>
          <w:b/>
          <w:bCs/>
          <w:spacing w:val="8"/>
        </w:rPr>
        <w:t xml:space="preserve"> or </w:t>
      </w:r>
      <w:hyperlink r:id="rId8" w:tgtFrame="_blank" w:history="1">
        <w:r w:rsidRPr="009C2ACC">
          <w:rPr>
            <w:rFonts w:ascii="Bell MT" w:eastAsia="Times New Roman" w:hAnsi="Bell MT" w:cs="Tahoma"/>
            <w:b/>
            <w:bCs/>
            <w:spacing w:val="8"/>
          </w:rPr>
          <w:t>crayons</w:t>
        </w:r>
      </w:hyperlink>
    </w:p>
    <w:p w:rsidR="006479EB" w:rsidRPr="009C2ACC" w:rsidRDefault="006479EB" w:rsidP="006479EB">
      <w:pPr>
        <w:pStyle w:val="ListParagraph"/>
        <w:numPr>
          <w:ilvl w:val="0"/>
          <w:numId w:val="2"/>
        </w:numPr>
        <w:shd w:val="clear" w:color="auto" w:fill="FFFFFF"/>
        <w:ind w:left="0"/>
        <w:rPr>
          <w:rFonts w:ascii="Bell MT" w:eastAsia="Times New Roman" w:hAnsi="Bell MT" w:cs="Tahoma"/>
          <w:b/>
          <w:bCs/>
          <w:spacing w:val="8"/>
        </w:rPr>
      </w:pPr>
      <w:hyperlink r:id="rId9" w:tgtFrame="_blank" w:history="1">
        <w:r w:rsidRPr="009C2ACC">
          <w:rPr>
            <w:rFonts w:ascii="Bell MT" w:eastAsia="Times New Roman" w:hAnsi="Bell MT" w:cs="Tahoma"/>
            <w:b/>
            <w:bCs/>
            <w:spacing w:val="8"/>
          </w:rPr>
          <w:t>Scissors</w:t>
        </w:r>
      </w:hyperlink>
    </w:p>
    <w:p w:rsidR="006479EB" w:rsidRDefault="006479EB" w:rsidP="006479EB">
      <w:pPr>
        <w:pStyle w:val="ListParagraph"/>
        <w:numPr>
          <w:ilvl w:val="0"/>
          <w:numId w:val="2"/>
        </w:numPr>
        <w:shd w:val="clear" w:color="auto" w:fill="FFFFFF"/>
        <w:ind w:left="0"/>
        <w:rPr>
          <w:rFonts w:ascii="Bell MT" w:eastAsia="Times New Roman" w:hAnsi="Bell MT" w:cs="Tahoma"/>
          <w:b/>
          <w:bCs/>
          <w:spacing w:val="8"/>
        </w:rPr>
      </w:pPr>
      <w:hyperlink r:id="rId10" w:tgtFrame="_blank" w:history="1">
        <w:r w:rsidRPr="009C2ACC">
          <w:rPr>
            <w:rFonts w:ascii="Bell MT" w:eastAsia="Times New Roman" w:hAnsi="Bell MT" w:cs="Tahoma"/>
            <w:b/>
            <w:bCs/>
            <w:spacing w:val="8"/>
          </w:rPr>
          <w:t>Clear shipping tape</w:t>
        </w:r>
      </w:hyperlink>
    </w:p>
    <w:p w:rsidR="006479EB" w:rsidRPr="009C2ACC" w:rsidRDefault="006479EB" w:rsidP="006479EB">
      <w:pPr>
        <w:pStyle w:val="ListParagraph"/>
        <w:numPr>
          <w:ilvl w:val="0"/>
          <w:numId w:val="2"/>
        </w:numPr>
        <w:shd w:val="clear" w:color="auto" w:fill="FFFFFF"/>
        <w:ind w:left="0"/>
        <w:rPr>
          <w:rFonts w:ascii="Bell MT" w:eastAsia="Times New Roman" w:hAnsi="Bell MT" w:cs="Tahoma"/>
          <w:b/>
          <w:bCs/>
          <w:spacing w:val="8"/>
        </w:rPr>
      </w:pPr>
    </w:p>
    <w:p w:rsidR="006479EB" w:rsidRPr="00991023" w:rsidRDefault="006479EB" w:rsidP="006479EB">
      <w:pPr>
        <w:shd w:val="clear" w:color="auto" w:fill="FFFFFF"/>
        <w:rPr>
          <w:rFonts w:ascii="Bell MT" w:eastAsia="Times New Roman" w:hAnsi="Bell MT" w:cs="Tahoma"/>
          <w:b/>
          <w:bCs/>
          <w:spacing w:val="8"/>
        </w:rPr>
      </w:pPr>
    </w:p>
    <w:p w:rsidR="006479EB" w:rsidRPr="00991023" w:rsidRDefault="006479EB" w:rsidP="006479EB">
      <w:pPr>
        <w:rPr>
          <w:rFonts w:ascii="Bell MT" w:hAnsi="Bell MT"/>
          <w:b/>
          <w:bCs/>
          <w:spacing w:val="6"/>
          <w:shd w:val="clear" w:color="auto" w:fill="FFFFFF"/>
        </w:rPr>
      </w:pPr>
      <w:r w:rsidRPr="00991023">
        <w:rPr>
          <w:rFonts w:ascii="Bell MT" w:hAnsi="Bell MT"/>
          <w:b/>
          <w:bCs/>
          <w:spacing w:val="6"/>
          <w:shd w:val="clear" w:color="auto" w:fill="FFFFFF"/>
        </w:rPr>
        <w:t>Directions:</w:t>
      </w:r>
    </w:p>
    <w:p w:rsidR="006479EB" w:rsidRPr="00991023" w:rsidRDefault="006479EB" w:rsidP="006479EB">
      <w:pPr>
        <w:pStyle w:val="ListParagraph"/>
        <w:numPr>
          <w:ilvl w:val="0"/>
          <w:numId w:val="1"/>
        </w:numPr>
        <w:spacing w:after="200" w:line="276" w:lineRule="auto"/>
        <w:ind w:left="0"/>
        <w:rPr>
          <w:rFonts w:ascii="Bell MT" w:hAnsi="Bell MT" w:cs="Tahoma"/>
          <w:b/>
          <w:bCs/>
        </w:rPr>
      </w:pPr>
      <w:r w:rsidRPr="00991023">
        <w:rPr>
          <w:rFonts w:ascii="Bell MT" w:hAnsi="Bell MT" w:cs="Tahoma"/>
          <w:b/>
          <w:bCs/>
        </w:rPr>
        <w:t>Place both plates right side up, as if you were going to put food on them. Cover them with clear shipping tape, allowing the excess tape to overlap, but do not fold it over. Use the scissors to cut off the excess around the plate.</w:t>
      </w:r>
    </w:p>
    <w:p w:rsidR="006479EB" w:rsidRPr="00991023" w:rsidRDefault="006479EB" w:rsidP="006479EB">
      <w:pPr>
        <w:pStyle w:val="ListParagraph"/>
        <w:numPr>
          <w:ilvl w:val="0"/>
          <w:numId w:val="1"/>
        </w:numPr>
        <w:spacing w:after="200" w:line="276" w:lineRule="auto"/>
        <w:ind w:left="0"/>
        <w:rPr>
          <w:rFonts w:ascii="Bell MT" w:hAnsi="Bell MT" w:cs="Tahoma"/>
          <w:b/>
          <w:bCs/>
        </w:rPr>
      </w:pPr>
      <w:r w:rsidRPr="00991023">
        <w:rPr>
          <w:rFonts w:ascii="Bell MT" w:hAnsi="Bell MT" w:cs="Tahoma"/>
          <w:b/>
          <w:bCs/>
        </w:rPr>
        <w:t>Turn the plates upside down and use markers or crayons to decorate as you wish.</w:t>
      </w:r>
    </w:p>
    <w:p w:rsidR="006479EB" w:rsidRPr="00991023" w:rsidRDefault="006479EB" w:rsidP="006479EB">
      <w:pPr>
        <w:pStyle w:val="ListParagraph"/>
        <w:numPr>
          <w:ilvl w:val="0"/>
          <w:numId w:val="1"/>
        </w:numPr>
        <w:spacing w:after="200" w:line="276" w:lineRule="auto"/>
        <w:ind w:left="0"/>
        <w:rPr>
          <w:rFonts w:ascii="Bell MT" w:hAnsi="Bell MT" w:cs="Tahoma"/>
          <w:b/>
          <w:bCs/>
        </w:rPr>
      </w:pPr>
      <w:r w:rsidRPr="00991023">
        <w:rPr>
          <w:rFonts w:ascii="Bell MT" w:hAnsi="Bell MT" w:cs="Tahoma"/>
          <w:b/>
          <w:bCs/>
        </w:rPr>
        <w:t>Place both plates together so that the decorated sides are facing out. Hold the plates together cut a circle out of the center of each plate.</w:t>
      </w:r>
    </w:p>
    <w:p w:rsidR="006479EB" w:rsidRPr="00991023" w:rsidRDefault="006479EB" w:rsidP="006479EB">
      <w:pPr>
        <w:pStyle w:val="ListParagraph"/>
        <w:numPr>
          <w:ilvl w:val="0"/>
          <w:numId w:val="1"/>
        </w:numPr>
        <w:spacing w:after="200" w:line="276" w:lineRule="auto"/>
        <w:ind w:left="0"/>
        <w:rPr>
          <w:rFonts w:ascii="Bell MT" w:hAnsi="Bell MT" w:cs="Tahoma"/>
          <w:b/>
          <w:bCs/>
        </w:rPr>
      </w:pPr>
      <w:r w:rsidRPr="00991023">
        <w:rPr>
          <w:rFonts w:ascii="Bell MT" w:hAnsi="Bell MT" w:cs="Tahoma"/>
          <w:b/>
          <w:bCs/>
        </w:rPr>
        <w:t>Place both plates, decorated side facing up, onto the work surface. Using the clear shipping tape, cover the decorated side, overlapping the center circle. Fold the edges over through the center circle and trim the edges of the outside of the plate.</w:t>
      </w:r>
      <w:r w:rsidRPr="00991023">
        <w:rPr>
          <w:rFonts w:ascii="Bell MT" w:hAnsi="Bell MT" w:cs="Tahoma"/>
          <w:b/>
          <w:bCs/>
          <w:spacing w:val="8"/>
        </w:rPr>
        <w:t xml:space="preserve"> When the kids are done, have a throwing competition to see whose goes the farthest. You can also have art competitions and award ribbons or pins to most creative, most colorful, most unique and so on.</w:t>
      </w:r>
    </w:p>
    <w:p w:rsidR="005B1883" w:rsidRDefault="006479EB">
      <w:bookmarkStart w:id="0" w:name="_GoBack"/>
      <w:bookmarkEnd w:id="0"/>
      <w:r w:rsidRPr="00991023">
        <w:rPr>
          <w:rFonts w:ascii="Bell MT" w:hAnsi="Bell MT" w:cs="Tahoma"/>
          <w:b/>
          <w:bCs/>
          <w:noProof/>
          <w:color w:val="000000"/>
        </w:rPr>
        <w:drawing>
          <wp:anchor distT="0" distB="0" distL="114300" distR="114300" simplePos="0" relativeHeight="251659264" behindDoc="0" locked="0" layoutInCell="1" allowOverlap="1" wp14:anchorId="59AF0107" wp14:editId="29C7519F">
            <wp:simplePos x="0" y="0"/>
            <wp:positionH relativeFrom="column">
              <wp:posOffset>1453515</wp:posOffset>
            </wp:positionH>
            <wp:positionV relativeFrom="paragraph">
              <wp:posOffset>1163320</wp:posOffset>
            </wp:positionV>
            <wp:extent cx="3048000" cy="2438400"/>
            <wp:effectExtent l="0" t="0" r="0" b="0"/>
            <wp:wrapSquare wrapText="bothSides"/>
            <wp:docPr id="273" name="Picture 273" descr="paper plate fris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paper plate frisbees"/>
                    <pic:cNvPicPr>
                      <a:picLocks noChangeAspect="1" noChangeArrowheads="1"/>
                    </pic:cNvPicPr>
                  </pic:nvPicPr>
                  <pic:blipFill>
                    <a:blip r:embed="rId11" cstate="print"/>
                    <a:srcRect/>
                    <a:stretch>
                      <a:fillRect/>
                    </a:stretch>
                  </pic:blipFill>
                  <pic:spPr bwMode="auto">
                    <a:xfrm>
                      <a:off x="0" y="0"/>
                      <a:ext cx="3048000" cy="2438400"/>
                    </a:xfrm>
                    <a:prstGeom prst="rect">
                      <a:avLst/>
                    </a:prstGeom>
                    <a:noFill/>
                    <a:ln w="9525">
                      <a:noFill/>
                      <a:miter lim="800000"/>
                      <a:headEnd/>
                      <a:tailEnd/>
                    </a:ln>
                  </pic:spPr>
                </pic:pic>
              </a:graphicData>
            </a:graphic>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FC8"/>
    <w:multiLevelType w:val="hybridMultilevel"/>
    <w:tmpl w:val="F5AC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02B2E"/>
    <w:multiLevelType w:val="hybridMultilevel"/>
    <w:tmpl w:val="6AE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EB"/>
    <w:rsid w:val="005B1883"/>
    <w:rsid w:val="0064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EB"/>
    <w:pPr>
      <w:ind w:left="720"/>
      <w:contextualSpacing/>
    </w:pPr>
  </w:style>
  <w:style w:type="paragraph" w:styleId="NormalWeb">
    <w:name w:val="Normal (Web)"/>
    <w:basedOn w:val="Normal"/>
    <w:uiPriority w:val="99"/>
    <w:unhideWhenUsed/>
    <w:rsid w:val="006479E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EB"/>
    <w:pPr>
      <w:ind w:left="720"/>
      <w:contextualSpacing/>
    </w:pPr>
  </w:style>
  <w:style w:type="paragraph" w:styleId="NormalWeb">
    <w:name w:val="Normal (Web)"/>
    <w:basedOn w:val="Normal"/>
    <w:uiPriority w:val="99"/>
    <w:unhideWhenUsed/>
    <w:rsid w:val="006479E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HnkcZ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mzn.to/2Q95O9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HnjPOE"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amzn.to/2w4UD97" TargetMode="External"/><Relationship Id="rId4" Type="http://schemas.openxmlformats.org/officeDocument/2006/relationships/settings" Target="settings.xml"/><Relationship Id="rId9" Type="http://schemas.openxmlformats.org/officeDocument/2006/relationships/hyperlink" Target="https://amzn.to/2HrjKK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2020-04-20T15:12:00Z</dcterms:created>
  <dcterms:modified xsi:type="dcterms:W3CDTF">2020-04-20T15:12:00Z</dcterms:modified>
</cp:coreProperties>
</file>