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87" w:rsidRDefault="00FC6C87" w:rsidP="00FC6C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Arial"/>
          <w:b/>
          <w:bCs/>
          <w:color w:val="000000" w:themeColor="text1"/>
          <w:sz w:val="32"/>
          <w:szCs w:val="32"/>
        </w:rPr>
      </w:pPr>
      <w:r w:rsidRPr="00966816">
        <w:rPr>
          <w:rFonts w:ascii="Bell MT" w:hAnsi="Bell MT" w:cs="Arial"/>
          <w:b/>
          <w:bCs/>
          <w:color w:val="000000" w:themeColor="text1"/>
          <w:sz w:val="32"/>
          <w:szCs w:val="32"/>
        </w:rPr>
        <w:t xml:space="preserve">Tin Can </w:t>
      </w:r>
      <w:proofErr w:type="spellStart"/>
      <w:r w:rsidRPr="00966816">
        <w:rPr>
          <w:rFonts w:ascii="Bell MT" w:hAnsi="Bell MT" w:cs="Arial"/>
          <w:b/>
          <w:bCs/>
          <w:color w:val="000000" w:themeColor="text1"/>
          <w:sz w:val="32"/>
          <w:szCs w:val="32"/>
        </w:rPr>
        <w:t>Windchimes</w:t>
      </w:r>
      <w:proofErr w:type="spellEnd"/>
    </w:p>
    <w:p w:rsidR="00FC6C87" w:rsidRPr="00966816" w:rsidRDefault="00FC6C87" w:rsidP="00FC6C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Arial"/>
          <w:b/>
          <w:bCs/>
          <w:color w:val="000000" w:themeColor="text1"/>
          <w:sz w:val="32"/>
          <w:szCs w:val="32"/>
        </w:rPr>
      </w:pPr>
    </w:p>
    <w:p w:rsidR="00FC6C87" w:rsidRPr="00966816" w:rsidRDefault="00FC6C87" w:rsidP="00FC6C87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000000" w:themeColor="text1"/>
        </w:rPr>
      </w:pPr>
      <w:r w:rsidRPr="00966816">
        <w:rPr>
          <w:rFonts w:ascii="Bell MT" w:hAnsi="Bell MT" w:cs="Arial"/>
          <w:b/>
          <w:bCs/>
          <w:color w:val="000000" w:themeColor="text1"/>
        </w:rPr>
        <w:t>Supplies:</w:t>
      </w:r>
    </w:p>
    <w:p w:rsidR="00FC6C87" w:rsidRPr="00966816" w:rsidRDefault="00FC6C87" w:rsidP="00FC6C87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 w:cs="Arial"/>
          <w:b/>
          <w:bCs/>
          <w:color w:val="000000" w:themeColor="text1"/>
        </w:rPr>
      </w:pPr>
      <w:r w:rsidRPr="00966816">
        <w:rPr>
          <w:rFonts w:ascii="Bell MT" w:eastAsia="Times New Roman" w:hAnsi="Bell MT" w:cs="Arial"/>
          <w:b/>
          <w:bCs/>
          <w:color w:val="000000" w:themeColor="text1"/>
        </w:rPr>
        <w:t>cleaned out tin cans</w:t>
      </w:r>
    </w:p>
    <w:p w:rsidR="00FC6C87" w:rsidRPr="00966816" w:rsidRDefault="00FC6C87" w:rsidP="00FC6C87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 w:cs="Arial"/>
          <w:b/>
          <w:bCs/>
          <w:color w:val="000000" w:themeColor="text1"/>
        </w:rPr>
      </w:pPr>
      <w:r w:rsidRPr="00966816">
        <w:rPr>
          <w:rFonts w:ascii="Bell MT" w:eastAsia="Times New Roman" w:hAnsi="Bell MT" w:cs="Arial"/>
          <w:b/>
          <w:bCs/>
          <w:color w:val="000000" w:themeColor="text1"/>
        </w:rPr>
        <w:t>paint</w:t>
      </w:r>
    </w:p>
    <w:p w:rsidR="00FC6C87" w:rsidRPr="00966816" w:rsidRDefault="00FC6C87" w:rsidP="00FC6C87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 w:cs="Arial"/>
          <w:b/>
          <w:bCs/>
          <w:color w:val="000000" w:themeColor="text1"/>
        </w:rPr>
      </w:pPr>
      <w:r w:rsidRPr="00966816">
        <w:rPr>
          <w:rFonts w:ascii="Bell MT" w:eastAsia="Times New Roman" w:hAnsi="Bell MT" w:cs="Arial"/>
          <w:b/>
          <w:bCs/>
          <w:color w:val="000000" w:themeColor="text1"/>
        </w:rPr>
        <w:t>string</w:t>
      </w:r>
    </w:p>
    <w:p w:rsidR="00FC6C87" w:rsidRPr="00966816" w:rsidRDefault="00FC6C87" w:rsidP="00FC6C87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 w:cs="Arial"/>
          <w:b/>
          <w:bCs/>
          <w:color w:val="000000" w:themeColor="text1"/>
        </w:rPr>
      </w:pPr>
      <w:r w:rsidRPr="00966816">
        <w:rPr>
          <w:rFonts w:ascii="Bell MT" w:eastAsia="Times New Roman" w:hAnsi="Bell MT" w:cs="Arial"/>
          <w:b/>
          <w:bCs/>
          <w:color w:val="000000" w:themeColor="text1"/>
        </w:rPr>
        <w:t>hammer</w:t>
      </w:r>
    </w:p>
    <w:p w:rsidR="00FC6C87" w:rsidRPr="00966816" w:rsidRDefault="00FC6C87" w:rsidP="00FC6C87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 w:cs="Arial"/>
          <w:b/>
          <w:bCs/>
          <w:color w:val="000000" w:themeColor="text1"/>
        </w:rPr>
      </w:pPr>
      <w:r w:rsidRPr="00966816">
        <w:rPr>
          <w:rFonts w:ascii="Bell MT" w:eastAsia="Times New Roman" w:hAnsi="Bell MT" w:cs="Arial"/>
          <w:b/>
          <w:bCs/>
          <w:color w:val="000000" w:themeColor="text1"/>
        </w:rPr>
        <w:t>nail</w:t>
      </w:r>
    </w:p>
    <w:p w:rsidR="00FC6C87" w:rsidRPr="00966816" w:rsidRDefault="00FC6C87" w:rsidP="00FC6C87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 w:cs="Arial"/>
          <w:b/>
          <w:bCs/>
          <w:color w:val="000000" w:themeColor="text1"/>
        </w:rPr>
      </w:pPr>
      <w:r w:rsidRPr="00966816">
        <w:rPr>
          <w:rFonts w:ascii="Bell MT" w:eastAsia="Times New Roman" w:hAnsi="Bell MT" w:cs="Arial"/>
          <w:b/>
          <w:bCs/>
          <w:color w:val="000000" w:themeColor="text1"/>
        </w:rPr>
        <w:t>metal washers or nuts</w:t>
      </w:r>
    </w:p>
    <w:p w:rsidR="00FC6C87" w:rsidRPr="00966816" w:rsidRDefault="00FC6C87" w:rsidP="00FC6C87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 w:cs="Arial"/>
          <w:b/>
          <w:bCs/>
          <w:color w:val="000000" w:themeColor="text1"/>
        </w:rPr>
      </w:pPr>
      <w:r w:rsidRPr="00966816">
        <w:rPr>
          <w:rFonts w:ascii="Bell MT" w:eastAsia="Times New Roman" w:hAnsi="Bell MT" w:cs="Arial"/>
          <w:b/>
          <w:bCs/>
          <w:color w:val="000000" w:themeColor="text1"/>
        </w:rPr>
        <w:t>glitter (optional)</w:t>
      </w:r>
      <w:r w:rsidRPr="00966816">
        <w:rPr>
          <w:rFonts w:ascii="Bell MT" w:hAnsi="Bell MT"/>
          <w:b/>
          <w:bCs/>
          <w:noProof/>
          <w:color w:val="000000" w:themeColor="text1"/>
        </w:rPr>
        <w:t xml:space="preserve"> </w:t>
      </w:r>
    </w:p>
    <w:p w:rsidR="00FC6C87" w:rsidRPr="00966816" w:rsidRDefault="00FC6C87" w:rsidP="00FC6C87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 w:cs="Arial"/>
          <w:b/>
          <w:bCs/>
          <w:color w:val="000000" w:themeColor="text1"/>
        </w:rPr>
      </w:pPr>
      <w:r w:rsidRPr="00966816">
        <w:rPr>
          <w:rFonts w:ascii="Bell MT" w:eastAsia="Times New Roman" w:hAnsi="Bell MT" w:cs="Arial"/>
          <w:b/>
          <w:bCs/>
          <w:color w:val="000000" w:themeColor="text1"/>
        </w:rPr>
        <w:t>tape (optional)</w:t>
      </w:r>
    </w:p>
    <w:p w:rsidR="00FC6C87" w:rsidRDefault="00FC6C87" w:rsidP="00FC6C87">
      <w:pPr>
        <w:rPr>
          <w:rFonts w:ascii="Bell MT" w:eastAsia="Times New Roman" w:hAnsi="Bell MT" w:cs="Arial"/>
          <w:b/>
          <w:bCs/>
          <w:color w:val="000000" w:themeColor="text1"/>
        </w:rPr>
      </w:pPr>
    </w:p>
    <w:p w:rsidR="00FC6C87" w:rsidRPr="00966816" w:rsidRDefault="00FC6C87" w:rsidP="00FC6C87">
      <w:pPr>
        <w:rPr>
          <w:rFonts w:ascii="Bell MT" w:eastAsia="Times New Roman" w:hAnsi="Bell MT" w:cs="Arial"/>
          <w:b/>
          <w:bCs/>
          <w:color w:val="000000" w:themeColor="text1"/>
        </w:rPr>
      </w:pPr>
      <w:bookmarkStart w:id="0" w:name="_GoBack"/>
      <w:bookmarkEnd w:id="0"/>
    </w:p>
    <w:p w:rsidR="00FC6C87" w:rsidRPr="00966816" w:rsidRDefault="00FC6C87" w:rsidP="00FC6C87">
      <w:pPr>
        <w:rPr>
          <w:rFonts w:ascii="Bell MT" w:eastAsia="Times New Roman" w:hAnsi="Bell MT" w:cs="Arial"/>
          <w:b/>
          <w:bCs/>
          <w:color w:val="000000" w:themeColor="text1"/>
        </w:rPr>
      </w:pPr>
      <w:r w:rsidRPr="00966816">
        <w:rPr>
          <w:rFonts w:ascii="Bell MT" w:eastAsia="Times New Roman" w:hAnsi="Bell MT" w:cs="Arial"/>
          <w:b/>
          <w:bCs/>
          <w:color w:val="000000" w:themeColor="text1"/>
        </w:rPr>
        <w:t>Directions:</w:t>
      </w:r>
    </w:p>
    <w:p w:rsidR="00FC6C87" w:rsidRPr="00966816" w:rsidRDefault="00FC6C87" w:rsidP="00FC6C87">
      <w:pPr>
        <w:pStyle w:val="ListParagraph"/>
        <w:numPr>
          <w:ilvl w:val="0"/>
          <w:numId w:val="2"/>
        </w:numPr>
        <w:rPr>
          <w:rFonts w:ascii="Bell MT" w:eastAsia="Times New Roman" w:hAnsi="Bell MT" w:cs="Arial"/>
          <w:b/>
          <w:bCs/>
          <w:color w:val="000000" w:themeColor="text1"/>
        </w:rPr>
      </w:pPr>
      <w:r w:rsidRPr="00966816">
        <w:rPr>
          <w:rFonts w:ascii="Bell MT" w:eastAsia="Times New Roman" w:hAnsi="Bell MT" w:cs="Arial"/>
          <w:b/>
          <w:bCs/>
          <w:color w:val="000000" w:themeColor="text1"/>
        </w:rPr>
        <w:t>Remember to check over your cans for sharp edges. I taped around the rims of the cans to prevent any cuts.</w:t>
      </w:r>
    </w:p>
    <w:p w:rsidR="00FC6C87" w:rsidRPr="00966816" w:rsidRDefault="00FC6C87" w:rsidP="00FC6C87">
      <w:pPr>
        <w:pStyle w:val="ListParagraph"/>
        <w:numPr>
          <w:ilvl w:val="0"/>
          <w:numId w:val="2"/>
        </w:numPr>
        <w:rPr>
          <w:rFonts w:ascii="Bell MT" w:eastAsia="Times New Roman" w:hAnsi="Bell MT" w:cs="Arial"/>
          <w:b/>
          <w:bCs/>
          <w:color w:val="000000" w:themeColor="text1"/>
        </w:rPr>
      </w:pPr>
      <w:r w:rsidRPr="00966816">
        <w:rPr>
          <w:rFonts w:ascii="Bell MT" w:eastAsia="Times New Roman" w:hAnsi="Bell MT" w:cs="Arial"/>
          <w:b/>
          <w:bCs/>
          <w:color w:val="000000" w:themeColor="text1"/>
        </w:rPr>
        <w:t>Paint the outside of the tin cans with washable tempera paint.</w:t>
      </w:r>
    </w:p>
    <w:p w:rsidR="00FC6C87" w:rsidRPr="00966816" w:rsidRDefault="00FC6C87" w:rsidP="00FC6C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000000" w:themeColor="text1"/>
        </w:rPr>
      </w:pPr>
      <w:r w:rsidRPr="00966816">
        <w:rPr>
          <w:rFonts w:ascii="Bell MT" w:hAnsi="Bell MT" w:cs="Arial"/>
          <w:b/>
          <w:bCs/>
          <w:color w:val="000000" w:themeColor="text1"/>
        </w:rPr>
        <w:t>After the paint dried, punch holes in the bottom of the tin cans.</w:t>
      </w:r>
    </w:p>
    <w:p w:rsidR="00FC6C87" w:rsidRPr="00966816" w:rsidRDefault="00FC6C87" w:rsidP="00FC6C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000000" w:themeColor="text1"/>
        </w:rPr>
      </w:pPr>
      <w:r w:rsidRPr="00966816">
        <w:rPr>
          <w:rFonts w:ascii="Bell MT" w:hAnsi="Bell MT" w:cs="Arial"/>
          <w:b/>
          <w:bCs/>
          <w:color w:val="000000" w:themeColor="text1"/>
        </w:rPr>
        <w:t xml:space="preserve">String a long piece of yarn through the holes and tie two washers onto the end of the string, inside the tin cans. One washer is used to hold the yarn in </w:t>
      </w:r>
      <w:proofErr w:type="gramStart"/>
      <w:r w:rsidRPr="00966816">
        <w:rPr>
          <w:rFonts w:ascii="Bell MT" w:hAnsi="Bell MT" w:cs="Arial"/>
          <w:b/>
          <w:bCs/>
          <w:color w:val="000000" w:themeColor="text1"/>
        </w:rPr>
        <w:t>place,</w:t>
      </w:r>
      <w:proofErr w:type="gramEnd"/>
      <w:r w:rsidRPr="00966816">
        <w:rPr>
          <w:rFonts w:ascii="Bell MT" w:hAnsi="Bell MT" w:cs="Arial"/>
          <w:b/>
          <w:bCs/>
          <w:color w:val="000000" w:themeColor="text1"/>
        </w:rPr>
        <w:t xml:space="preserve"> the other is placed at the end of the string to make a lovely clanking sound when it hits the tin can.</w:t>
      </w:r>
    </w:p>
    <w:p w:rsidR="00FC6C87" w:rsidRPr="00966816" w:rsidRDefault="00FC6C87" w:rsidP="00FC6C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000000" w:themeColor="text1"/>
        </w:rPr>
      </w:pPr>
      <w:r w:rsidRPr="00966816">
        <w:rPr>
          <w:rFonts w:ascii="Bell MT" w:hAnsi="Bell MT" w:cs="Arial"/>
          <w:b/>
          <w:bCs/>
          <w:color w:val="000000" w:themeColor="text1"/>
        </w:rPr>
        <w:t>You could also use nuts or rocks instead of washers. Something that is hard enough to make a noise when it hits the can.</w:t>
      </w:r>
      <w:hyperlink r:id="rId6" w:history="1">
        <w:r w:rsidRPr="00966816">
          <w:rPr>
            <w:rFonts w:ascii="Bell MT" w:hAnsi="Bell MT"/>
            <w:b/>
            <w:bCs/>
            <w:color w:val="000000" w:themeColor="text1"/>
          </w:rPr>
          <w:br/>
        </w:r>
      </w:hyperlink>
      <w:r w:rsidRPr="00966816">
        <w:rPr>
          <w:rFonts w:ascii="Bell MT" w:hAnsi="Bell MT" w:cs="Arial"/>
          <w:b/>
          <w:bCs/>
          <w:color w:val="000000" w:themeColor="text1"/>
        </w:rPr>
        <w:t>Once you’ve tied on your washers to the wind chimes, test out the noise it makes!</w:t>
      </w:r>
    </w:p>
    <w:p w:rsidR="005B1883" w:rsidRDefault="00FC6C87">
      <w:r w:rsidRPr="00966816">
        <w:rPr>
          <w:rFonts w:ascii="Bell MT" w:hAnsi="Bell MT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39A636" wp14:editId="7DAA3F27">
            <wp:simplePos x="0" y="0"/>
            <wp:positionH relativeFrom="column">
              <wp:posOffset>1689100</wp:posOffset>
            </wp:positionH>
            <wp:positionV relativeFrom="paragraph">
              <wp:posOffset>1002030</wp:posOffset>
            </wp:positionV>
            <wp:extent cx="1931035" cy="2896235"/>
            <wp:effectExtent l="0" t="0" r="0" b="0"/>
            <wp:wrapTight wrapText="bothSides">
              <wp:wrapPolygon edited="0">
                <wp:start x="0" y="0"/>
                <wp:lineTo x="0" y="21453"/>
                <wp:lineTo x="21309" y="21453"/>
                <wp:lineTo x="21309" y="0"/>
                <wp:lineTo x="0" y="0"/>
              </wp:wrapPolygon>
            </wp:wrapTight>
            <wp:docPr id="30" name="Picture 30" descr="Paint some upcycled tin cans to make a pretty wind chim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int some upcycled tin cans to make a pretty wind chime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89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001"/>
    <w:multiLevelType w:val="hybridMultilevel"/>
    <w:tmpl w:val="BF1A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20BE7"/>
    <w:multiLevelType w:val="hybridMultilevel"/>
    <w:tmpl w:val="7E6E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87"/>
    <w:rsid w:val="005B1883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C8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C8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dsonaswegrow.com/upcyc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2020-04-20T15:23:00Z</dcterms:created>
  <dcterms:modified xsi:type="dcterms:W3CDTF">2020-04-20T15:24:00Z</dcterms:modified>
</cp:coreProperties>
</file>